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B02" w:rsidRPr="00492B02" w:rsidRDefault="00492B02" w:rsidP="00492B02">
      <w:pPr>
        <w:jc w:val="center"/>
        <w:rPr>
          <w:color w:val="2F5496" w:themeColor="accent5" w:themeShade="BF"/>
          <w:sz w:val="32"/>
          <w:szCs w:val="24"/>
        </w:rPr>
      </w:pPr>
      <w:r w:rsidRPr="00492B02">
        <w:rPr>
          <w:color w:val="2F5496" w:themeColor="accent5" w:themeShade="BF"/>
          <w:sz w:val="32"/>
          <w:szCs w:val="24"/>
        </w:rPr>
        <w:t xml:space="preserve">Connacht Branch Newsletter </w:t>
      </w:r>
      <w:r w:rsidR="001D66BB">
        <w:rPr>
          <w:color w:val="2F5496" w:themeColor="accent5" w:themeShade="BF"/>
          <w:sz w:val="32"/>
          <w:szCs w:val="24"/>
        </w:rPr>
        <w:t>/ Calendar of Events 2014-2015</w:t>
      </w:r>
    </w:p>
    <w:p w:rsidR="00BF78B5" w:rsidRDefault="00BF78B5" w:rsidP="00BB3665">
      <w:pPr>
        <w:jc w:val="both"/>
        <w:rPr>
          <w:sz w:val="24"/>
          <w:szCs w:val="24"/>
        </w:rPr>
      </w:pPr>
      <w:r>
        <w:rPr>
          <w:sz w:val="24"/>
          <w:szCs w:val="24"/>
        </w:rPr>
        <w:t>Apologies f</w:t>
      </w:r>
      <w:r w:rsidR="001D66BB">
        <w:rPr>
          <w:sz w:val="24"/>
          <w:szCs w:val="24"/>
        </w:rPr>
        <w:t xml:space="preserve">or the delay with the 2014/2015 </w:t>
      </w:r>
      <w:r>
        <w:rPr>
          <w:sz w:val="24"/>
          <w:szCs w:val="24"/>
        </w:rPr>
        <w:t>Calendar</w:t>
      </w:r>
      <w:r w:rsidR="00BB3665">
        <w:rPr>
          <w:sz w:val="24"/>
          <w:szCs w:val="24"/>
        </w:rPr>
        <w:t>!</w:t>
      </w:r>
      <w:r>
        <w:rPr>
          <w:sz w:val="24"/>
          <w:szCs w:val="24"/>
        </w:rPr>
        <w:t xml:space="preserve"> Discussions have taken place with both </w:t>
      </w:r>
      <w:proofErr w:type="spellStart"/>
      <w:r>
        <w:rPr>
          <w:sz w:val="24"/>
          <w:szCs w:val="24"/>
        </w:rPr>
        <w:t>Breaffy</w:t>
      </w:r>
      <w:proofErr w:type="spellEnd"/>
      <w:r>
        <w:rPr>
          <w:sz w:val="24"/>
          <w:szCs w:val="24"/>
        </w:rPr>
        <w:t xml:space="preserve"> &amp; </w:t>
      </w:r>
      <w:r w:rsidRPr="000D33B2">
        <w:rPr>
          <w:sz w:val="24"/>
          <w:szCs w:val="24"/>
        </w:rPr>
        <w:t>the</w:t>
      </w:r>
      <w:r>
        <w:rPr>
          <w:sz w:val="24"/>
          <w:szCs w:val="24"/>
        </w:rPr>
        <w:t xml:space="preserve"> ITTA during the summer months </w:t>
      </w:r>
      <w:r w:rsidR="000D33B2">
        <w:rPr>
          <w:sz w:val="24"/>
          <w:szCs w:val="24"/>
        </w:rPr>
        <w:t xml:space="preserve">and have come to a conclusion. The Branch is now in a position to </w:t>
      </w:r>
      <w:r>
        <w:rPr>
          <w:sz w:val="24"/>
          <w:szCs w:val="24"/>
        </w:rPr>
        <w:t xml:space="preserve">communicate our </w:t>
      </w:r>
      <w:r w:rsidR="000D33B2">
        <w:rPr>
          <w:sz w:val="24"/>
          <w:szCs w:val="24"/>
        </w:rPr>
        <w:t>activities</w:t>
      </w:r>
      <w:r w:rsidR="00D80559">
        <w:rPr>
          <w:sz w:val="24"/>
          <w:szCs w:val="24"/>
        </w:rPr>
        <w:t xml:space="preserve"> and plans</w:t>
      </w:r>
      <w:r w:rsidR="000D33B2">
        <w:rPr>
          <w:sz w:val="24"/>
          <w:szCs w:val="24"/>
        </w:rPr>
        <w:t xml:space="preserve"> </w:t>
      </w:r>
      <w:r>
        <w:rPr>
          <w:sz w:val="24"/>
          <w:szCs w:val="24"/>
        </w:rPr>
        <w:t xml:space="preserve">for the season ahead. </w:t>
      </w:r>
    </w:p>
    <w:p w:rsidR="000D33B2" w:rsidRDefault="000D33B2" w:rsidP="000D33B2">
      <w:pPr>
        <w:jc w:val="both"/>
        <w:rPr>
          <w:sz w:val="24"/>
          <w:szCs w:val="24"/>
        </w:rPr>
      </w:pPr>
      <w:r>
        <w:rPr>
          <w:sz w:val="24"/>
          <w:szCs w:val="24"/>
        </w:rPr>
        <w:t>The Branch will be holding an AGM earl</w:t>
      </w:r>
      <w:r w:rsidR="003C6D05">
        <w:rPr>
          <w:sz w:val="24"/>
          <w:szCs w:val="24"/>
        </w:rPr>
        <w:t>y into the</w:t>
      </w:r>
      <w:r>
        <w:rPr>
          <w:sz w:val="24"/>
          <w:szCs w:val="24"/>
        </w:rPr>
        <w:t xml:space="preserve"> season and would encourage parents, coaches, clubs and schools to attend. An agenda will be issued along with notice in due course. </w:t>
      </w:r>
      <w:r w:rsidR="00D80559">
        <w:rPr>
          <w:sz w:val="24"/>
          <w:szCs w:val="24"/>
        </w:rPr>
        <w:t xml:space="preserve">The website </w:t>
      </w:r>
      <w:hyperlink r:id="rId7" w:history="1">
        <w:r w:rsidR="00437B15" w:rsidRPr="00C23EC2">
          <w:rPr>
            <w:rStyle w:val="Hyperlink"/>
            <w:sz w:val="24"/>
            <w:szCs w:val="24"/>
          </w:rPr>
          <w:t>www.connachtt.ie</w:t>
        </w:r>
      </w:hyperlink>
      <w:r w:rsidR="00437B15">
        <w:rPr>
          <w:sz w:val="24"/>
          <w:szCs w:val="24"/>
        </w:rPr>
        <w:t xml:space="preserve"> </w:t>
      </w:r>
      <w:r w:rsidR="00D80559">
        <w:rPr>
          <w:sz w:val="24"/>
          <w:szCs w:val="24"/>
        </w:rPr>
        <w:t xml:space="preserve">will continue to be the Branches main means of communication but </w:t>
      </w:r>
      <w:r w:rsidR="00B62FF4">
        <w:rPr>
          <w:sz w:val="24"/>
          <w:szCs w:val="24"/>
        </w:rPr>
        <w:t xml:space="preserve">the Branch </w:t>
      </w:r>
      <w:r w:rsidR="00D80559">
        <w:rPr>
          <w:sz w:val="24"/>
          <w:szCs w:val="24"/>
        </w:rPr>
        <w:t xml:space="preserve">will be joining social media platforms </w:t>
      </w:r>
      <w:r w:rsidR="00D80559" w:rsidRPr="00437B15">
        <w:rPr>
          <w:sz w:val="24"/>
          <w:szCs w:val="24"/>
        </w:rPr>
        <w:t>in the coming days</w:t>
      </w:r>
      <w:r w:rsidR="00B62FF4" w:rsidRPr="00437B15">
        <w:rPr>
          <w:sz w:val="24"/>
          <w:szCs w:val="24"/>
        </w:rPr>
        <w:t xml:space="preserve"> to provide</w:t>
      </w:r>
      <w:r w:rsidR="00437B15" w:rsidRPr="00437B15">
        <w:rPr>
          <w:sz w:val="24"/>
          <w:szCs w:val="24"/>
        </w:rPr>
        <w:t xml:space="preserve"> an alternative medium</w:t>
      </w:r>
      <w:r w:rsidR="00780286">
        <w:rPr>
          <w:sz w:val="24"/>
          <w:szCs w:val="24"/>
        </w:rPr>
        <w:t>.</w:t>
      </w:r>
      <w:r w:rsidR="00D80559">
        <w:rPr>
          <w:sz w:val="24"/>
          <w:szCs w:val="24"/>
        </w:rPr>
        <w:t xml:space="preserve">   </w:t>
      </w:r>
    </w:p>
    <w:p w:rsidR="003D444B" w:rsidRPr="00492B02" w:rsidRDefault="00B62787" w:rsidP="000D33B2">
      <w:pPr>
        <w:jc w:val="center"/>
        <w:rPr>
          <w:b/>
          <w:color w:val="FF0000"/>
          <w:sz w:val="36"/>
        </w:rPr>
      </w:pPr>
      <w:r w:rsidRPr="00492B02">
        <w:rPr>
          <w:b/>
          <w:color w:val="FF0000"/>
          <w:sz w:val="36"/>
        </w:rPr>
        <w:t xml:space="preserve">Connacht Calendar </w:t>
      </w:r>
      <w:r w:rsidR="00DE3762" w:rsidRPr="00492B02">
        <w:rPr>
          <w:b/>
          <w:color w:val="FF0000"/>
          <w:sz w:val="36"/>
        </w:rPr>
        <w:t xml:space="preserve">August – December </w:t>
      </w:r>
      <w:r w:rsidR="00D111CF">
        <w:rPr>
          <w:b/>
          <w:color w:val="FF0000"/>
          <w:sz w:val="36"/>
        </w:rPr>
        <w:t>2014</w:t>
      </w:r>
    </w:p>
    <w:tbl>
      <w:tblPr>
        <w:tblStyle w:val="TableGrid"/>
        <w:tblW w:w="9209" w:type="dxa"/>
        <w:tblLook w:val="0000"/>
      </w:tblPr>
      <w:tblGrid>
        <w:gridCol w:w="3394"/>
        <w:gridCol w:w="3000"/>
        <w:gridCol w:w="2815"/>
      </w:tblGrid>
      <w:tr w:rsidR="001455C1" w:rsidTr="006B5EF2">
        <w:trPr>
          <w:trHeight w:val="420"/>
        </w:trPr>
        <w:tc>
          <w:tcPr>
            <w:tcW w:w="3394" w:type="dxa"/>
            <w:vAlign w:val="center"/>
          </w:tcPr>
          <w:p w:rsidR="001455C1" w:rsidRPr="006B5EF2" w:rsidRDefault="001455C1" w:rsidP="001455C1">
            <w:pPr>
              <w:pStyle w:val="NoSpacing"/>
              <w:jc w:val="center"/>
              <w:rPr>
                <w:b/>
                <w:color w:val="0070C0"/>
              </w:rPr>
            </w:pPr>
            <w:r w:rsidRPr="006B5EF2">
              <w:rPr>
                <w:b/>
                <w:color w:val="0070C0"/>
                <w:sz w:val="40"/>
              </w:rPr>
              <w:t>EVENT</w:t>
            </w:r>
          </w:p>
        </w:tc>
        <w:tc>
          <w:tcPr>
            <w:tcW w:w="3000" w:type="dxa"/>
            <w:vAlign w:val="center"/>
          </w:tcPr>
          <w:p w:rsidR="001455C1" w:rsidRPr="006B5EF2" w:rsidRDefault="001455C1" w:rsidP="001455C1">
            <w:pPr>
              <w:jc w:val="center"/>
              <w:rPr>
                <w:b/>
                <w:color w:val="0070C0"/>
                <w:sz w:val="32"/>
              </w:rPr>
            </w:pPr>
            <w:r w:rsidRPr="006B5EF2">
              <w:rPr>
                <w:b/>
                <w:color w:val="0070C0"/>
                <w:sz w:val="40"/>
              </w:rPr>
              <w:t>DATE</w:t>
            </w:r>
          </w:p>
        </w:tc>
        <w:tc>
          <w:tcPr>
            <w:tcW w:w="2815" w:type="dxa"/>
            <w:vAlign w:val="center"/>
          </w:tcPr>
          <w:p w:rsidR="001455C1" w:rsidRPr="006B5EF2" w:rsidRDefault="001455C1" w:rsidP="001455C1">
            <w:pPr>
              <w:jc w:val="center"/>
              <w:rPr>
                <w:b/>
                <w:color w:val="0070C0"/>
                <w:sz w:val="32"/>
              </w:rPr>
            </w:pPr>
            <w:r w:rsidRPr="006B5EF2">
              <w:rPr>
                <w:b/>
                <w:color w:val="0070C0"/>
                <w:sz w:val="40"/>
              </w:rPr>
              <w:t>VENUE</w:t>
            </w:r>
          </w:p>
        </w:tc>
      </w:tr>
      <w:tr w:rsidR="001455C1" w:rsidTr="006B5EF2">
        <w:tblPrEx>
          <w:tblLook w:val="04A0"/>
        </w:tblPrEx>
        <w:trPr>
          <w:trHeight w:val="415"/>
        </w:trPr>
        <w:tc>
          <w:tcPr>
            <w:tcW w:w="3394" w:type="dxa"/>
            <w:vAlign w:val="center"/>
          </w:tcPr>
          <w:p w:rsidR="001455C1" w:rsidRPr="00B62787" w:rsidRDefault="001D66BB" w:rsidP="001D66BB">
            <w:r>
              <w:t xml:space="preserve">        Senior </w:t>
            </w:r>
            <w:r w:rsidR="002B0D6D">
              <w:t>classification</w:t>
            </w:r>
          </w:p>
        </w:tc>
        <w:tc>
          <w:tcPr>
            <w:tcW w:w="3000" w:type="dxa"/>
            <w:vAlign w:val="center"/>
          </w:tcPr>
          <w:p w:rsidR="001455C1" w:rsidRPr="00B62787" w:rsidRDefault="002B0D6D" w:rsidP="003943FD">
            <w:pPr>
              <w:jc w:val="center"/>
            </w:pPr>
            <w:r>
              <w:t>Sat 30</w:t>
            </w:r>
            <w:r w:rsidRPr="002B0D6D">
              <w:rPr>
                <w:vertAlign w:val="superscript"/>
              </w:rPr>
              <w:t>th</w:t>
            </w:r>
            <w:r>
              <w:t xml:space="preserve"> /sun 31</w:t>
            </w:r>
            <w:r w:rsidRPr="002B0D6D">
              <w:rPr>
                <w:vertAlign w:val="superscript"/>
              </w:rPr>
              <w:t>st</w:t>
            </w:r>
            <w:r>
              <w:t xml:space="preserve"> sept 2014</w:t>
            </w:r>
          </w:p>
        </w:tc>
        <w:tc>
          <w:tcPr>
            <w:tcW w:w="2815" w:type="dxa"/>
            <w:vAlign w:val="center"/>
          </w:tcPr>
          <w:p w:rsidR="001455C1" w:rsidRPr="00B62787" w:rsidRDefault="002B0D6D" w:rsidP="003943FD">
            <w:pPr>
              <w:jc w:val="center"/>
            </w:pPr>
            <w:r>
              <w:t>National Basketball Arena</w:t>
            </w:r>
          </w:p>
        </w:tc>
      </w:tr>
      <w:tr w:rsidR="001455C1" w:rsidTr="006B5EF2">
        <w:tblPrEx>
          <w:tblLook w:val="04A0"/>
        </w:tblPrEx>
        <w:trPr>
          <w:trHeight w:val="399"/>
        </w:trPr>
        <w:tc>
          <w:tcPr>
            <w:tcW w:w="3394" w:type="dxa"/>
            <w:vAlign w:val="center"/>
          </w:tcPr>
          <w:p w:rsidR="001455C1" w:rsidRPr="00B62787" w:rsidRDefault="002B0D6D" w:rsidP="003943FD">
            <w:pPr>
              <w:jc w:val="center"/>
            </w:pPr>
            <w:r>
              <w:t>Connacht league 1</w:t>
            </w:r>
          </w:p>
        </w:tc>
        <w:tc>
          <w:tcPr>
            <w:tcW w:w="3000" w:type="dxa"/>
            <w:vAlign w:val="center"/>
          </w:tcPr>
          <w:p w:rsidR="001455C1" w:rsidRPr="00B62787" w:rsidRDefault="002B0D6D" w:rsidP="003943FD">
            <w:pPr>
              <w:jc w:val="center"/>
            </w:pPr>
            <w:r>
              <w:t>Sun 7</w:t>
            </w:r>
            <w:r w:rsidRPr="002B0D6D">
              <w:rPr>
                <w:vertAlign w:val="superscript"/>
              </w:rPr>
              <w:t>th</w:t>
            </w:r>
            <w:r>
              <w:t xml:space="preserve"> sept 2014</w:t>
            </w:r>
          </w:p>
        </w:tc>
        <w:tc>
          <w:tcPr>
            <w:tcW w:w="2815" w:type="dxa"/>
            <w:vAlign w:val="center"/>
          </w:tcPr>
          <w:p w:rsidR="001455C1" w:rsidRPr="00B62787" w:rsidRDefault="002B0D6D" w:rsidP="003943FD">
            <w:pPr>
              <w:jc w:val="center"/>
            </w:pPr>
            <w:proofErr w:type="spellStart"/>
            <w:r>
              <w:t>breaffy</w:t>
            </w:r>
            <w:proofErr w:type="spellEnd"/>
          </w:p>
        </w:tc>
      </w:tr>
      <w:tr w:rsidR="001455C1" w:rsidTr="006B5EF2">
        <w:tblPrEx>
          <w:tblLook w:val="04A0"/>
        </w:tblPrEx>
        <w:trPr>
          <w:trHeight w:val="415"/>
        </w:trPr>
        <w:tc>
          <w:tcPr>
            <w:tcW w:w="3394" w:type="dxa"/>
            <w:vAlign w:val="center"/>
          </w:tcPr>
          <w:p w:rsidR="001455C1" w:rsidRPr="00B62787" w:rsidRDefault="002B0D6D" w:rsidP="003943FD">
            <w:pPr>
              <w:jc w:val="center"/>
            </w:pPr>
            <w:r>
              <w:t>Irish junior classification</w:t>
            </w:r>
          </w:p>
        </w:tc>
        <w:tc>
          <w:tcPr>
            <w:tcW w:w="3000" w:type="dxa"/>
            <w:vAlign w:val="center"/>
          </w:tcPr>
          <w:p w:rsidR="001455C1" w:rsidRPr="00B62787" w:rsidRDefault="002B0D6D" w:rsidP="003943FD">
            <w:pPr>
              <w:jc w:val="center"/>
            </w:pPr>
            <w:r>
              <w:t>Sat 13</w:t>
            </w:r>
            <w:r w:rsidRPr="002B0D6D">
              <w:rPr>
                <w:vertAlign w:val="superscript"/>
              </w:rPr>
              <w:t>th</w:t>
            </w:r>
            <w:r>
              <w:t>/sun 14</w:t>
            </w:r>
            <w:r w:rsidRPr="002B0D6D">
              <w:rPr>
                <w:vertAlign w:val="superscript"/>
              </w:rPr>
              <w:t>th</w:t>
            </w:r>
            <w:r>
              <w:t xml:space="preserve"> sept 2014</w:t>
            </w:r>
          </w:p>
        </w:tc>
        <w:tc>
          <w:tcPr>
            <w:tcW w:w="2815" w:type="dxa"/>
            <w:vAlign w:val="center"/>
          </w:tcPr>
          <w:p w:rsidR="001455C1" w:rsidRPr="00B62787" w:rsidRDefault="001455C1" w:rsidP="003943FD">
            <w:pPr>
              <w:jc w:val="center"/>
            </w:pPr>
            <w:proofErr w:type="spellStart"/>
            <w:r>
              <w:t>Breaffy</w:t>
            </w:r>
            <w:proofErr w:type="spellEnd"/>
          </w:p>
        </w:tc>
      </w:tr>
      <w:tr w:rsidR="001455C1" w:rsidTr="006B5EF2">
        <w:tblPrEx>
          <w:tblLook w:val="04A0"/>
        </w:tblPrEx>
        <w:trPr>
          <w:trHeight w:val="415"/>
        </w:trPr>
        <w:tc>
          <w:tcPr>
            <w:tcW w:w="3394" w:type="dxa"/>
            <w:vAlign w:val="center"/>
          </w:tcPr>
          <w:p w:rsidR="001455C1" w:rsidRPr="00B62787" w:rsidRDefault="003851BA" w:rsidP="003943FD">
            <w:pPr>
              <w:jc w:val="center"/>
            </w:pPr>
            <w:r>
              <w:t>Connacht Academy</w:t>
            </w:r>
          </w:p>
        </w:tc>
        <w:tc>
          <w:tcPr>
            <w:tcW w:w="3000" w:type="dxa"/>
            <w:vAlign w:val="center"/>
          </w:tcPr>
          <w:p w:rsidR="001455C1" w:rsidRPr="00B62787" w:rsidRDefault="00D111CF" w:rsidP="003943FD">
            <w:pPr>
              <w:jc w:val="center"/>
            </w:pPr>
            <w:r>
              <w:t>Sun 21</w:t>
            </w:r>
            <w:r w:rsidRPr="00D111CF">
              <w:rPr>
                <w:vertAlign w:val="superscript"/>
              </w:rPr>
              <w:t>st</w:t>
            </w:r>
            <w:r>
              <w:t xml:space="preserve"> sept 2014</w:t>
            </w:r>
          </w:p>
        </w:tc>
        <w:tc>
          <w:tcPr>
            <w:tcW w:w="2815" w:type="dxa"/>
            <w:vAlign w:val="center"/>
          </w:tcPr>
          <w:p w:rsidR="001455C1" w:rsidRPr="00B62787" w:rsidRDefault="00D111CF" w:rsidP="00D111CF">
            <w:r>
              <w:t xml:space="preserve">                </w:t>
            </w:r>
            <w:r w:rsidR="003851BA">
              <w:t>Venue TBC</w:t>
            </w:r>
          </w:p>
        </w:tc>
      </w:tr>
      <w:tr w:rsidR="001455C1" w:rsidTr="006B5EF2">
        <w:tblPrEx>
          <w:tblLook w:val="04A0"/>
        </w:tblPrEx>
        <w:trPr>
          <w:trHeight w:val="415"/>
        </w:trPr>
        <w:tc>
          <w:tcPr>
            <w:tcW w:w="3394" w:type="dxa"/>
            <w:vAlign w:val="center"/>
          </w:tcPr>
          <w:p w:rsidR="001455C1" w:rsidRDefault="00D111CF" w:rsidP="00D111CF">
            <w:r>
              <w:t xml:space="preserve">       Connacht junior ranking 1</w:t>
            </w:r>
          </w:p>
        </w:tc>
        <w:tc>
          <w:tcPr>
            <w:tcW w:w="3000" w:type="dxa"/>
            <w:vAlign w:val="center"/>
          </w:tcPr>
          <w:p w:rsidR="001455C1" w:rsidRDefault="00D111CF" w:rsidP="002D7E1B">
            <w:pPr>
              <w:jc w:val="center"/>
            </w:pPr>
            <w:r>
              <w:t>Sun 28</w:t>
            </w:r>
            <w:r w:rsidRPr="00D111CF">
              <w:rPr>
                <w:vertAlign w:val="superscript"/>
              </w:rPr>
              <w:t>th</w:t>
            </w:r>
            <w:r>
              <w:t xml:space="preserve"> sept 2014</w:t>
            </w:r>
          </w:p>
        </w:tc>
        <w:tc>
          <w:tcPr>
            <w:tcW w:w="2815" w:type="dxa"/>
            <w:vAlign w:val="center"/>
          </w:tcPr>
          <w:p w:rsidR="001455C1" w:rsidRDefault="00D111CF" w:rsidP="003851BA">
            <w:pPr>
              <w:jc w:val="center"/>
            </w:pPr>
            <w:proofErr w:type="spellStart"/>
            <w:r>
              <w:t>Breaffy</w:t>
            </w:r>
            <w:proofErr w:type="spellEnd"/>
            <w:r>
              <w:t xml:space="preserve"> </w:t>
            </w:r>
          </w:p>
        </w:tc>
      </w:tr>
      <w:tr w:rsidR="001455C1" w:rsidTr="006B5EF2">
        <w:tblPrEx>
          <w:tblLook w:val="04A0"/>
        </w:tblPrEx>
        <w:trPr>
          <w:trHeight w:val="415"/>
        </w:trPr>
        <w:tc>
          <w:tcPr>
            <w:tcW w:w="3394" w:type="dxa"/>
            <w:vAlign w:val="center"/>
          </w:tcPr>
          <w:p w:rsidR="001455C1" w:rsidRPr="00D21D0D" w:rsidRDefault="00D111CF" w:rsidP="003943FD">
            <w:pPr>
              <w:jc w:val="center"/>
              <w:rPr>
                <w:sz w:val="32"/>
                <w:szCs w:val="32"/>
              </w:rPr>
            </w:pPr>
            <w:r w:rsidRPr="00D21D0D">
              <w:rPr>
                <w:sz w:val="32"/>
                <w:szCs w:val="32"/>
              </w:rPr>
              <w:t>Connacht Senior Open</w:t>
            </w:r>
          </w:p>
        </w:tc>
        <w:tc>
          <w:tcPr>
            <w:tcW w:w="3000" w:type="dxa"/>
            <w:vAlign w:val="center"/>
          </w:tcPr>
          <w:p w:rsidR="001455C1" w:rsidRPr="00D21D0D" w:rsidRDefault="00D111CF" w:rsidP="00D111CF">
            <w:pPr>
              <w:jc w:val="center"/>
              <w:rPr>
                <w:sz w:val="32"/>
                <w:szCs w:val="32"/>
              </w:rPr>
            </w:pPr>
            <w:r w:rsidRPr="00D21D0D">
              <w:rPr>
                <w:sz w:val="32"/>
                <w:szCs w:val="32"/>
              </w:rPr>
              <w:t>Sat 11</w:t>
            </w:r>
            <w:r w:rsidRPr="00D21D0D">
              <w:rPr>
                <w:sz w:val="32"/>
                <w:szCs w:val="32"/>
                <w:vertAlign w:val="superscript"/>
              </w:rPr>
              <w:t>th</w:t>
            </w:r>
            <w:r w:rsidRPr="00D21D0D">
              <w:rPr>
                <w:sz w:val="32"/>
                <w:szCs w:val="32"/>
              </w:rPr>
              <w:t>/12</w:t>
            </w:r>
            <w:r w:rsidRPr="00D21D0D">
              <w:rPr>
                <w:sz w:val="32"/>
                <w:szCs w:val="32"/>
                <w:vertAlign w:val="superscript"/>
              </w:rPr>
              <w:t>th</w:t>
            </w:r>
            <w:r w:rsidRPr="00D21D0D">
              <w:rPr>
                <w:sz w:val="32"/>
                <w:szCs w:val="32"/>
              </w:rPr>
              <w:t xml:space="preserve"> Oct 2014</w:t>
            </w:r>
          </w:p>
        </w:tc>
        <w:tc>
          <w:tcPr>
            <w:tcW w:w="2815" w:type="dxa"/>
            <w:vAlign w:val="center"/>
          </w:tcPr>
          <w:p w:rsidR="001455C1" w:rsidRPr="00D21D0D" w:rsidRDefault="00D111CF" w:rsidP="00D111CF">
            <w:pPr>
              <w:jc w:val="center"/>
              <w:rPr>
                <w:sz w:val="28"/>
                <w:szCs w:val="28"/>
              </w:rPr>
            </w:pPr>
            <w:proofErr w:type="spellStart"/>
            <w:r w:rsidRPr="00D21D0D">
              <w:rPr>
                <w:sz w:val="28"/>
                <w:szCs w:val="28"/>
              </w:rPr>
              <w:t>Breaffy</w:t>
            </w:r>
            <w:proofErr w:type="spellEnd"/>
          </w:p>
        </w:tc>
      </w:tr>
      <w:tr w:rsidR="001455C1" w:rsidTr="006B5EF2">
        <w:tblPrEx>
          <w:tblLook w:val="04A0"/>
        </w:tblPrEx>
        <w:trPr>
          <w:trHeight w:val="399"/>
        </w:trPr>
        <w:tc>
          <w:tcPr>
            <w:tcW w:w="3394" w:type="dxa"/>
            <w:vAlign w:val="center"/>
          </w:tcPr>
          <w:p w:rsidR="001455C1" w:rsidRPr="00787A01" w:rsidRDefault="00D111CF" w:rsidP="003943FD">
            <w:pPr>
              <w:jc w:val="center"/>
              <w:rPr>
                <w:strike/>
              </w:rPr>
            </w:pPr>
            <w:bookmarkStart w:id="0" w:name="_GoBack" w:colFirst="0" w:colLast="2"/>
            <w:r w:rsidRPr="00787A01">
              <w:rPr>
                <w:strike/>
              </w:rPr>
              <w:t>Connacht Leagues 2</w:t>
            </w:r>
          </w:p>
        </w:tc>
        <w:tc>
          <w:tcPr>
            <w:tcW w:w="3000" w:type="dxa"/>
            <w:vAlign w:val="center"/>
          </w:tcPr>
          <w:p w:rsidR="001455C1" w:rsidRPr="00787A01" w:rsidRDefault="00D111CF" w:rsidP="003943FD">
            <w:pPr>
              <w:jc w:val="center"/>
              <w:rPr>
                <w:strike/>
              </w:rPr>
            </w:pPr>
            <w:r w:rsidRPr="00787A01">
              <w:rPr>
                <w:strike/>
              </w:rPr>
              <w:t>Sun 19</w:t>
            </w:r>
            <w:r w:rsidRPr="00787A01">
              <w:rPr>
                <w:strike/>
                <w:vertAlign w:val="superscript"/>
              </w:rPr>
              <w:t>th</w:t>
            </w:r>
            <w:r w:rsidRPr="00787A01">
              <w:rPr>
                <w:strike/>
              </w:rPr>
              <w:t xml:space="preserve"> Oct 2014</w:t>
            </w:r>
          </w:p>
        </w:tc>
        <w:tc>
          <w:tcPr>
            <w:tcW w:w="2815" w:type="dxa"/>
            <w:vAlign w:val="center"/>
          </w:tcPr>
          <w:p w:rsidR="001455C1" w:rsidRPr="00787A01" w:rsidRDefault="001455C1" w:rsidP="003943FD">
            <w:pPr>
              <w:jc w:val="center"/>
              <w:rPr>
                <w:strike/>
              </w:rPr>
            </w:pPr>
            <w:proofErr w:type="spellStart"/>
            <w:r w:rsidRPr="00787A01">
              <w:rPr>
                <w:strike/>
              </w:rPr>
              <w:t>Breaffy</w:t>
            </w:r>
            <w:proofErr w:type="spellEnd"/>
          </w:p>
        </w:tc>
      </w:tr>
      <w:bookmarkEnd w:id="0"/>
      <w:tr w:rsidR="001455C1" w:rsidTr="006B5EF2">
        <w:tblPrEx>
          <w:tblLook w:val="04A0"/>
        </w:tblPrEx>
        <w:trPr>
          <w:trHeight w:val="415"/>
        </w:trPr>
        <w:tc>
          <w:tcPr>
            <w:tcW w:w="3394" w:type="dxa"/>
            <w:vAlign w:val="center"/>
          </w:tcPr>
          <w:p w:rsidR="001455C1" w:rsidRPr="00B62787" w:rsidRDefault="00D111CF" w:rsidP="003943FD">
            <w:pPr>
              <w:jc w:val="center"/>
            </w:pPr>
            <w:r>
              <w:t>Connacht academy</w:t>
            </w:r>
          </w:p>
        </w:tc>
        <w:tc>
          <w:tcPr>
            <w:tcW w:w="3000" w:type="dxa"/>
            <w:vAlign w:val="center"/>
          </w:tcPr>
          <w:p w:rsidR="001455C1" w:rsidRPr="00B62787" w:rsidRDefault="00D111CF" w:rsidP="003943FD">
            <w:pPr>
              <w:jc w:val="center"/>
            </w:pPr>
            <w:r>
              <w:t>Sat 25</w:t>
            </w:r>
            <w:r w:rsidRPr="00D111CF">
              <w:rPr>
                <w:vertAlign w:val="superscript"/>
              </w:rPr>
              <w:t>th</w:t>
            </w:r>
            <w:r>
              <w:t xml:space="preserve"> Oct 2014</w:t>
            </w:r>
          </w:p>
        </w:tc>
        <w:tc>
          <w:tcPr>
            <w:tcW w:w="2815" w:type="dxa"/>
            <w:vAlign w:val="center"/>
          </w:tcPr>
          <w:p w:rsidR="001455C1" w:rsidRPr="00B62787" w:rsidRDefault="00F634D2" w:rsidP="003943FD">
            <w:pPr>
              <w:jc w:val="center"/>
            </w:pPr>
            <w:r>
              <w:t>Venue TBC</w:t>
            </w:r>
          </w:p>
        </w:tc>
      </w:tr>
      <w:tr w:rsidR="001455C1" w:rsidTr="006B5EF2">
        <w:tblPrEx>
          <w:tblLook w:val="04A0"/>
        </w:tblPrEx>
        <w:trPr>
          <w:trHeight w:val="399"/>
        </w:trPr>
        <w:tc>
          <w:tcPr>
            <w:tcW w:w="3394" w:type="dxa"/>
            <w:vAlign w:val="center"/>
          </w:tcPr>
          <w:p w:rsidR="001455C1" w:rsidRPr="00B62787" w:rsidRDefault="00F634D2" w:rsidP="00D111CF">
            <w:pPr>
              <w:jc w:val="center"/>
            </w:pPr>
            <w:r>
              <w:t>Leinster GP</w:t>
            </w:r>
          </w:p>
        </w:tc>
        <w:tc>
          <w:tcPr>
            <w:tcW w:w="3000" w:type="dxa"/>
            <w:vAlign w:val="center"/>
          </w:tcPr>
          <w:p w:rsidR="001455C1" w:rsidRPr="00B62787" w:rsidRDefault="00F634D2" w:rsidP="003943FD">
            <w:pPr>
              <w:jc w:val="center"/>
            </w:pPr>
            <w:r>
              <w:t>Sat 1</w:t>
            </w:r>
            <w:r w:rsidRPr="00F634D2">
              <w:rPr>
                <w:vertAlign w:val="superscript"/>
              </w:rPr>
              <w:t>st</w:t>
            </w:r>
            <w:r>
              <w:t xml:space="preserve"> Nov 2014</w:t>
            </w:r>
          </w:p>
        </w:tc>
        <w:tc>
          <w:tcPr>
            <w:tcW w:w="2815" w:type="dxa"/>
            <w:vAlign w:val="center"/>
          </w:tcPr>
          <w:p w:rsidR="001455C1" w:rsidRPr="00B62787" w:rsidRDefault="00F634D2" w:rsidP="003943FD">
            <w:pPr>
              <w:jc w:val="center"/>
            </w:pPr>
            <w:r>
              <w:t>DCU</w:t>
            </w:r>
          </w:p>
        </w:tc>
      </w:tr>
      <w:tr w:rsidR="001455C1" w:rsidRPr="002F544E" w:rsidTr="006B5EF2">
        <w:trPr>
          <w:trHeight w:val="449"/>
        </w:trPr>
        <w:tc>
          <w:tcPr>
            <w:tcW w:w="3394" w:type="dxa"/>
            <w:vAlign w:val="center"/>
          </w:tcPr>
          <w:p w:rsidR="001455C1" w:rsidRPr="003943FD" w:rsidRDefault="00F634D2" w:rsidP="003943FD">
            <w:pPr>
              <w:jc w:val="center"/>
            </w:pPr>
            <w:r>
              <w:t>Connacht Junior ranking 2</w:t>
            </w:r>
          </w:p>
        </w:tc>
        <w:tc>
          <w:tcPr>
            <w:tcW w:w="3000" w:type="dxa"/>
            <w:shd w:val="clear" w:color="auto" w:fill="auto"/>
            <w:vAlign w:val="center"/>
          </w:tcPr>
          <w:p w:rsidR="001455C1" w:rsidRPr="003943FD" w:rsidRDefault="00F634D2" w:rsidP="003943FD">
            <w:pPr>
              <w:jc w:val="center"/>
            </w:pPr>
            <w:r>
              <w:t>Sun 2</w:t>
            </w:r>
            <w:r w:rsidRPr="00F634D2">
              <w:rPr>
                <w:vertAlign w:val="superscript"/>
              </w:rPr>
              <w:t>nd</w:t>
            </w:r>
            <w:r>
              <w:t xml:space="preserve"> Nov 2014</w:t>
            </w:r>
          </w:p>
        </w:tc>
        <w:tc>
          <w:tcPr>
            <w:tcW w:w="2815" w:type="dxa"/>
            <w:shd w:val="clear" w:color="auto" w:fill="auto"/>
            <w:vAlign w:val="center"/>
          </w:tcPr>
          <w:p w:rsidR="001455C1" w:rsidRPr="003943FD" w:rsidRDefault="001455C1" w:rsidP="003943FD">
            <w:pPr>
              <w:jc w:val="center"/>
            </w:pPr>
            <w:proofErr w:type="spellStart"/>
            <w:r w:rsidRPr="003943FD">
              <w:t>Breaffy</w:t>
            </w:r>
            <w:proofErr w:type="spellEnd"/>
          </w:p>
        </w:tc>
      </w:tr>
      <w:tr w:rsidR="001455C1" w:rsidTr="006B5EF2">
        <w:tblPrEx>
          <w:tblLook w:val="04A0"/>
        </w:tblPrEx>
        <w:trPr>
          <w:trHeight w:val="393"/>
        </w:trPr>
        <w:tc>
          <w:tcPr>
            <w:tcW w:w="3394" w:type="dxa"/>
            <w:vAlign w:val="center"/>
          </w:tcPr>
          <w:p w:rsidR="001455C1" w:rsidRPr="003943FD" w:rsidRDefault="00F634D2" w:rsidP="003943FD">
            <w:pPr>
              <w:jc w:val="center"/>
            </w:pPr>
            <w:r>
              <w:t>Fermanagh Junior open</w:t>
            </w:r>
          </w:p>
        </w:tc>
        <w:tc>
          <w:tcPr>
            <w:tcW w:w="3000" w:type="dxa"/>
            <w:vAlign w:val="center"/>
          </w:tcPr>
          <w:p w:rsidR="001455C1" w:rsidRPr="003943FD" w:rsidRDefault="00F634D2" w:rsidP="002D7E1B">
            <w:pPr>
              <w:jc w:val="center"/>
            </w:pPr>
            <w:r>
              <w:t>Sat 8</w:t>
            </w:r>
            <w:r w:rsidRPr="00F634D2">
              <w:rPr>
                <w:vertAlign w:val="superscript"/>
              </w:rPr>
              <w:t>th</w:t>
            </w:r>
            <w:r>
              <w:t xml:space="preserve"> /sun 9</w:t>
            </w:r>
            <w:r w:rsidRPr="00F634D2">
              <w:rPr>
                <w:vertAlign w:val="superscript"/>
              </w:rPr>
              <w:t>th</w:t>
            </w:r>
            <w:r>
              <w:t xml:space="preserve"> Nov 2014</w:t>
            </w:r>
          </w:p>
        </w:tc>
        <w:tc>
          <w:tcPr>
            <w:tcW w:w="2815" w:type="dxa"/>
            <w:vAlign w:val="center"/>
          </w:tcPr>
          <w:p w:rsidR="001455C1" w:rsidRPr="003943FD" w:rsidRDefault="00142EFD" w:rsidP="003943FD">
            <w:pPr>
              <w:jc w:val="center"/>
            </w:pPr>
            <w:r>
              <w:t xml:space="preserve">Fermanagh </w:t>
            </w:r>
          </w:p>
        </w:tc>
      </w:tr>
      <w:tr w:rsidR="001455C1" w:rsidTr="006B5EF2">
        <w:tblPrEx>
          <w:tblLook w:val="04A0"/>
        </w:tblPrEx>
        <w:trPr>
          <w:trHeight w:val="393"/>
        </w:trPr>
        <w:tc>
          <w:tcPr>
            <w:tcW w:w="3394" w:type="dxa"/>
            <w:vAlign w:val="center"/>
          </w:tcPr>
          <w:p w:rsidR="001455C1" w:rsidRPr="003943FD" w:rsidRDefault="001455C1" w:rsidP="003943FD">
            <w:pPr>
              <w:jc w:val="center"/>
            </w:pPr>
            <w:r>
              <w:t>Connacht Academy</w:t>
            </w:r>
          </w:p>
        </w:tc>
        <w:tc>
          <w:tcPr>
            <w:tcW w:w="3000" w:type="dxa"/>
            <w:vAlign w:val="center"/>
          </w:tcPr>
          <w:p w:rsidR="001455C1" w:rsidRPr="003943FD" w:rsidRDefault="00F634D2" w:rsidP="002D7E1B">
            <w:pPr>
              <w:jc w:val="center"/>
            </w:pPr>
            <w:r>
              <w:t>Sat 22</w:t>
            </w:r>
            <w:r w:rsidRPr="00F634D2">
              <w:rPr>
                <w:vertAlign w:val="superscript"/>
              </w:rPr>
              <w:t>nd</w:t>
            </w:r>
            <w:r>
              <w:t xml:space="preserve"> Nov 2014</w:t>
            </w:r>
          </w:p>
        </w:tc>
        <w:tc>
          <w:tcPr>
            <w:tcW w:w="2815" w:type="dxa"/>
            <w:vAlign w:val="center"/>
          </w:tcPr>
          <w:p w:rsidR="001455C1" w:rsidRPr="003943FD" w:rsidRDefault="001455C1" w:rsidP="003943FD">
            <w:pPr>
              <w:jc w:val="center"/>
            </w:pPr>
            <w:r>
              <w:t>Venue TBC</w:t>
            </w:r>
          </w:p>
        </w:tc>
      </w:tr>
      <w:tr w:rsidR="001455C1" w:rsidTr="006B5EF2">
        <w:tblPrEx>
          <w:tblLook w:val="04A0"/>
        </w:tblPrEx>
        <w:trPr>
          <w:trHeight w:val="393"/>
        </w:trPr>
        <w:tc>
          <w:tcPr>
            <w:tcW w:w="3394" w:type="dxa"/>
            <w:vAlign w:val="center"/>
          </w:tcPr>
          <w:p w:rsidR="001455C1" w:rsidRPr="003943FD" w:rsidRDefault="00142EFD" w:rsidP="003943FD">
            <w:pPr>
              <w:jc w:val="center"/>
            </w:pPr>
            <w:r>
              <w:t>Ulster Junior/Senior Open</w:t>
            </w:r>
          </w:p>
        </w:tc>
        <w:tc>
          <w:tcPr>
            <w:tcW w:w="3000" w:type="dxa"/>
            <w:vAlign w:val="center"/>
          </w:tcPr>
          <w:p w:rsidR="001455C1" w:rsidRPr="003943FD" w:rsidRDefault="00142EFD" w:rsidP="00D16B12">
            <w:pPr>
              <w:jc w:val="center"/>
            </w:pPr>
            <w:r>
              <w:t>Sat 29</w:t>
            </w:r>
            <w:r w:rsidRPr="00142EFD">
              <w:rPr>
                <w:vertAlign w:val="superscript"/>
              </w:rPr>
              <w:t>th</w:t>
            </w:r>
            <w:r>
              <w:t>/30</w:t>
            </w:r>
            <w:r w:rsidRPr="00142EFD">
              <w:rPr>
                <w:vertAlign w:val="superscript"/>
              </w:rPr>
              <w:t>th</w:t>
            </w:r>
            <w:r>
              <w:t xml:space="preserve"> Nov 2014</w:t>
            </w:r>
          </w:p>
        </w:tc>
        <w:tc>
          <w:tcPr>
            <w:tcW w:w="2815" w:type="dxa"/>
            <w:vAlign w:val="center"/>
          </w:tcPr>
          <w:p w:rsidR="001455C1" w:rsidRPr="003943FD" w:rsidRDefault="00142EFD" w:rsidP="000D0268">
            <w:pPr>
              <w:jc w:val="center"/>
            </w:pPr>
            <w:r>
              <w:t xml:space="preserve">Belfast </w:t>
            </w:r>
          </w:p>
        </w:tc>
      </w:tr>
      <w:tr w:rsidR="001455C1" w:rsidTr="006B5EF2">
        <w:tblPrEx>
          <w:tblLook w:val="04A0"/>
        </w:tblPrEx>
        <w:trPr>
          <w:trHeight w:val="440"/>
        </w:trPr>
        <w:tc>
          <w:tcPr>
            <w:tcW w:w="3394" w:type="dxa"/>
            <w:vAlign w:val="center"/>
          </w:tcPr>
          <w:p w:rsidR="001455C1" w:rsidRPr="003943FD" w:rsidRDefault="00F634D2" w:rsidP="003943FD">
            <w:pPr>
              <w:jc w:val="center"/>
            </w:pPr>
            <w:r>
              <w:t xml:space="preserve">Connacht </w:t>
            </w:r>
            <w:r w:rsidR="00142EFD">
              <w:t xml:space="preserve">league 3 </w:t>
            </w:r>
          </w:p>
        </w:tc>
        <w:tc>
          <w:tcPr>
            <w:tcW w:w="3000" w:type="dxa"/>
            <w:vAlign w:val="center"/>
          </w:tcPr>
          <w:p w:rsidR="001455C1" w:rsidRPr="003943FD" w:rsidRDefault="00142EFD" w:rsidP="003943FD">
            <w:pPr>
              <w:jc w:val="center"/>
            </w:pPr>
            <w:r>
              <w:t>Sun 7</w:t>
            </w:r>
            <w:r w:rsidRPr="00142EFD">
              <w:rPr>
                <w:vertAlign w:val="superscript"/>
              </w:rPr>
              <w:t>th</w:t>
            </w:r>
            <w:r>
              <w:t xml:space="preserve"> </w:t>
            </w:r>
            <w:r w:rsidR="00F634D2">
              <w:t xml:space="preserve"> Dec 2014</w:t>
            </w:r>
          </w:p>
        </w:tc>
        <w:tc>
          <w:tcPr>
            <w:tcW w:w="2815" w:type="dxa"/>
            <w:vAlign w:val="center"/>
          </w:tcPr>
          <w:p w:rsidR="001455C1" w:rsidRPr="003943FD" w:rsidRDefault="00F634D2" w:rsidP="00F634D2">
            <w:pPr>
              <w:jc w:val="center"/>
            </w:pPr>
            <w:proofErr w:type="spellStart"/>
            <w:r>
              <w:t>Breaffy</w:t>
            </w:r>
            <w:proofErr w:type="spellEnd"/>
            <w:r>
              <w:t xml:space="preserve"> </w:t>
            </w:r>
          </w:p>
        </w:tc>
      </w:tr>
      <w:tr w:rsidR="001455C1" w:rsidTr="006B5EF2">
        <w:tblPrEx>
          <w:tblLook w:val="04A0"/>
        </w:tblPrEx>
        <w:trPr>
          <w:trHeight w:val="405"/>
        </w:trPr>
        <w:tc>
          <w:tcPr>
            <w:tcW w:w="3394" w:type="dxa"/>
            <w:vAlign w:val="center"/>
          </w:tcPr>
          <w:p w:rsidR="001455C1" w:rsidRPr="003943FD" w:rsidRDefault="00142EFD" w:rsidP="003943FD">
            <w:pPr>
              <w:jc w:val="center"/>
              <w:rPr>
                <w:sz w:val="32"/>
              </w:rPr>
            </w:pPr>
            <w:r>
              <w:rPr>
                <w:sz w:val="32"/>
              </w:rPr>
              <w:t>CONNACHT JUNIOR OPEN</w:t>
            </w:r>
          </w:p>
        </w:tc>
        <w:tc>
          <w:tcPr>
            <w:tcW w:w="3000" w:type="dxa"/>
            <w:vAlign w:val="center"/>
          </w:tcPr>
          <w:p w:rsidR="001455C1" w:rsidRPr="003943FD" w:rsidRDefault="00142EFD" w:rsidP="00142EFD">
            <w:pPr>
              <w:jc w:val="center"/>
              <w:rPr>
                <w:sz w:val="32"/>
              </w:rPr>
            </w:pPr>
            <w:r>
              <w:rPr>
                <w:sz w:val="32"/>
              </w:rPr>
              <w:t>13</w:t>
            </w:r>
            <w:r w:rsidRPr="00142EFD">
              <w:rPr>
                <w:sz w:val="32"/>
                <w:vertAlign w:val="superscript"/>
              </w:rPr>
              <w:t>TH</w:t>
            </w:r>
            <w:r>
              <w:rPr>
                <w:sz w:val="32"/>
              </w:rPr>
              <w:t>/14</w:t>
            </w:r>
            <w:r w:rsidRPr="00142EFD">
              <w:rPr>
                <w:sz w:val="32"/>
                <w:vertAlign w:val="superscript"/>
              </w:rPr>
              <w:t>TH</w:t>
            </w:r>
            <w:r>
              <w:rPr>
                <w:sz w:val="32"/>
              </w:rPr>
              <w:t xml:space="preserve"> Dec 2014</w:t>
            </w:r>
          </w:p>
        </w:tc>
        <w:tc>
          <w:tcPr>
            <w:tcW w:w="2815" w:type="dxa"/>
            <w:vAlign w:val="center"/>
          </w:tcPr>
          <w:p w:rsidR="001455C1" w:rsidRPr="003943FD" w:rsidRDefault="00142EFD" w:rsidP="003943FD">
            <w:pPr>
              <w:jc w:val="center"/>
              <w:rPr>
                <w:sz w:val="32"/>
              </w:rPr>
            </w:pPr>
            <w:proofErr w:type="spellStart"/>
            <w:r>
              <w:rPr>
                <w:sz w:val="32"/>
              </w:rPr>
              <w:t>Breaffy</w:t>
            </w:r>
            <w:proofErr w:type="spellEnd"/>
            <w:r>
              <w:rPr>
                <w:sz w:val="32"/>
              </w:rPr>
              <w:t xml:space="preserve"> </w:t>
            </w:r>
          </w:p>
        </w:tc>
      </w:tr>
    </w:tbl>
    <w:p w:rsidR="000F1100" w:rsidRDefault="000F1100" w:rsidP="00DB604C">
      <w:pPr>
        <w:jc w:val="both"/>
        <w:rPr>
          <w:sz w:val="24"/>
          <w:szCs w:val="24"/>
        </w:rPr>
      </w:pPr>
    </w:p>
    <w:p w:rsidR="00DA062D" w:rsidRDefault="00DA062D" w:rsidP="00DB604C">
      <w:pPr>
        <w:jc w:val="both"/>
        <w:rPr>
          <w:sz w:val="24"/>
          <w:szCs w:val="24"/>
        </w:rPr>
      </w:pPr>
    </w:p>
    <w:p w:rsidR="00DA062D" w:rsidRDefault="00DA062D" w:rsidP="00DB604C">
      <w:pPr>
        <w:jc w:val="both"/>
        <w:rPr>
          <w:sz w:val="24"/>
          <w:szCs w:val="24"/>
        </w:rPr>
      </w:pPr>
    </w:p>
    <w:p w:rsidR="00DA062D" w:rsidRDefault="00DA062D" w:rsidP="00DB604C">
      <w:pPr>
        <w:jc w:val="both"/>
        <w:rPr>
          <w:sz w:val="24"/>
          <w:szCs w:val="24"/>
        </w:rPr>
      </w:pPr>
    </w:p>
    <w:p w:rsidR="00DA062D" w:rsidRDefault="00DA062D" w:rsidP="00DB604C">
      <w:pPr>
        <w:jc w:val="both"/>
        <w:rPr>
          <w:sz w:val="24"/>
          <w:szCs w:val="24"/>
        </w:rPr>
      </w:pPr>
    </w:p>
    <w:p w:rsidR="00006083" w:rsidRDefault="00006083" w:rsidP="00DB604C">
      <w:pPr>
        <w:jc w:val="both"/>
        <w:rPr>
          <w:sz w:val="24"/>
          <w:szCs w:val="24"/>
        </w:rPr>
      </w:pPr>
      <w:r>
        <w:rPr>
          <w:sz w:val="24"/>
          <w:szCs w:val="24"/>
        </w:rPr>
        <w:lastRenderedPageBreak/>
        <w:t xml:space="preserve">The </w:t>
      </w:r>
      <w:proofErr w:type="spellStart"/>
      <w:r>
        <w:rPr>
          <w:sz w:val="24"/>
          <w:szCs w:val="24"/>
        </w:rPr>
        <w:t>Stiga</w:t>
      </w:r>
      <w:proofErr w:type="spellEnd"/>
      <w:r>
        <w:rPr>
          <w:sz w:val="24"/>
          <w:szCs w:val="24"/>
        </w:rPr>
        <w:t xml:space="preserve"> Connacht Academy will continue with the same format focusing on Talent ID in the morning session and Development Squad in the afternoon session. This proved to be a </w:t>
      </w:r>
      <w:proofErr w:type="spellStart"/>
      <w:proofErr w:type="gramStart"/>
      <w:r>
        <w:rPr>
          <w:sz w:val="24"/>
          <w:szCs w:val="24"/>
        </w:rPr>
        <w:t>hugh</w:t>
      </w:r>
      <w:proofErr w:type="spellEnd"/>
      <w:proofErr w:type="gramEnd"/>
      <w:r>
        <w:rPr>
          <w:sz w:val="24"/>
          <w:szCs w:val="24"/>
        </w:rPr>
        <w:t xml:space="preserve"> success last season enabling players throughout the Province to accelerate their development. </w:t>
      </w:r>
      <w:r w:rsidR="00252F21">
        <w:rPr>
          <w:sz w:val="24"/>
          <w:szCs w:val="24"/>
        </w:rPr>
        <w:t>It’s important</w:t>
      </w:r>
      <w:r w:rsidR="009532CA">
        <w:rPr>
          <w:sz w:val="24"/>
          <w:szCs w:val="24"/>
        </w:rPr>
        <w:t xml:space="preserve"> for the </w:t>
      </w:r>
      <w:r w:rsidR="00252F21">
        <w:rPr>
          <w:sz w:val="24"/>
          <w:szCs w:val="24"/>
        </w:rPr>
        <w:t>future of Connacht Table Tennis that this initiative</w:t>
      </w:r>
      <w:r w:rsidR="009532CA">
        <w:rPr>
          <w:sz w:val="24"/>
          <w:szCs w:val="24"/>
        </w:rPr>
        <w:t xml:space="preserve"> is supported and </w:t>
      </w:r>
      <w:r w:rsidR="00252F21">
        <w:rPr>
          <w:sz w:val="24"/>
          <w:szCs w:val="24"/>
        </w:rPr>
        <w:t>keeps rolling.</w:t>
      </w:r>
      <w:r w:rsidR="00DF4BB8">
        <w:rPr>
          <w:sz w:val="24"/>
          <w:szCs w:val="24"/>
        </w:rPr>
        <w:t xml:space="preserve"> </w:t>
      </w:r>
    </w:p>
    <w:p w:rsidR="00252F21" w:rsidRDefault="00252F21" w:rsidP="00DB604C">
      <w:pPr>
        <w:jc w:val="both"/>
        <w:rPr>
          <w:sz w:val="24"/>
          <w:szCs w:val="24"/>
        </w:rPr>
      </w:pPr>
      <w:r>
        <w:rPr>
          <w:sz w:val="24"/>
          <w:szCs w:val="24"/>
        </w:rPr>
        <w:t xml:space="preserve">The Connacht Senior Open takes place early October and the Branch would encourage Connacht Cadets &amp; Juniors to </w:t>
      </w:r>
      <w:r w:rsidR="009532CA">
        <w:rPr>
          <w:sz w:val="24"/>
          <w:szCs w:val="24"/>
        </w:rPr>
        <w:t>p</w:t>
      </w:r>
      <w:r>
        <w:rPr>
          <w:sz w:val="24"/>
          <w:szCs w:val="24"/>
        </w:rPr>
        <w:t xml:space="preserve">articipate. Junior prices will be significantly discounted to encourage entry. </w:t>
      </w:r>
    </w:p>
    <w:p w:rsidR="009532CA" w:rsidRDefault="009532CA" w:rsidP="00DB604C">
      <w:pPr>
        <w:jc w:val="both"/>
        <w:rPr>
          <w:sz w:val="24"/>
          <w:szCs w:val="24"/>
        </w:rPr>
      </w:pPr>
      <w:r>
        <w:rPr>
          <w:sz w:val="24"/>
          <w:szCs w:val="24"/>
        </w:rPr>
        <w:t xml:space="preserve">The Connacht Leagues / Top 8 will continue under the current format but has been moved to </w:t>
      </w:r>
      <w:proofErr w:type="spellStart"/>
      <w:r>
        <w:rPr>
          <w:sz w:val="24"/>
          <w:szCs w:val="24"/>
        </w:rPr>
        <w:t>Breaffy</w:t>
      </w:r>
      <w:proofErr w:type="spellEnd"/>
      <w:r w:rsidR="00F67D14">
        <w:rPr>
          <w:sz w:val="24"/>
          <w:szCs w:val="24"/>
        </w:rPr>
        <w:t xml:space="preserve"> accommodating</w:t>
      </w:r>
      <w:r>
        <w:rPr>
          <w:sz w:val="24"/>
          <w:szCs w:val="24"/>
        </w:rPr>
        <w:t xml:space="preserve"> larger numbers. Last season saw an upsurge in Senior Participation from all parts of the Province. We must not forget that there is a fun aspect to the sport and the Connacht Leagues is an ideal opportunity for all age groups and players with different levels of ability to interact. </w:t>
      </w:r>
      <w:r w:rsidR="00F67D14">
        <w:rPr>
          <w:sz w:val="24"/>
          <w:szCs w:val="24"/>
        </w:rPr>
        <w:t>The Top 8 is increasingly competitive as ou</w:t>
      </w:r>
      <w:r w:rsidR="00B62FF4">
        <w:rPr>
          <w:sz w:val="24"/>
          <w:szCs w:val="24"/>
        </w:rPr>
        <w:t xml:space="preserve">r </w:t>
      </w:r>
      <w:r w:rsidR="00FF68F3">
        <w:rPr>
          <w:sz w:val="24"/>
          <w:szCs w:val="24"/>
        </w:rPr>
        <w:t>stronger</w:t>
      </w:r>
      <w:r w:rsidR="00F67D14">
        <w:rPr>
          <w:sz w:val="24"/>
          <w:szCs w:val="24"/>
        </w:rPr>
        <w:t xml:space="preserve"> </w:t>
      </w:r>
      <w:r w:rsidR="00492B02">
        <w:rPr>
          <w:sz w:val="24"/>
          <w:szCs w:val="24"/>
        </w:rPr>
        <w:t>j</w:t>
      </w:r>
      <w:r w:rsidR="00F67D14">
        <w:rPr>
          <w:sz w:val="24"/>
          <w:szCs w:val="24"/>
        </w:rPr>
        <w:t>uniors</w:t>
      </w:r>
      <w:r w:rsidR="00B62FF4">
        <w:rPr>
          <w:sz w:val="24"/>
          <w:szCs w:val="24"/>
        </w:rPr>
        <w:t xml:space="preserve"> / </w:t>
      </w:r>
      <w:r w:rsidR="00492B02">
        <w:rPr>
          <w:sz w:val="24"/>
          <w:szCs w:val="24"/>
        </w:rPr>
        <w:t>c</w:t>
      </w:r>
      <w:r w:rsidR="00B62FF4">
        <w:rPr>
          <w:sz w:val="24"/>
          <w:szCs w:val="24"/>
        </w:rPr>
        <w:t>adets</w:t>
      </w:r>
      <w:r w:rsidR="00F67D14">
        <w:rPr>
          <w:sz w:val="24"/>
          <w:szCs w:val="24"/>
        </w:rPr>
        <w:t xml:space="preserve"> are developing to a level where they can </w:t>
      </w:r>
      <w:r w:rsidR="00677A0A">
        <w:rPr>
          <w:sz w:val="24"/>
          <w:szCs w:val="24"/>
        </w:rPr>
        <w:t xml:space="preserve">now </w:t>
      </w:r>
      <w:r w:rsidR="00F67D14">
        <w:rPr>
          <w:sz w:val="24"/>
          <w:szCs w:val="24"/>
        </w:rPr>
        <w:t>compete</w:t>
      </w:r>
      <w:r w:rsidR="00677A0A">
        <w:rPr>
          <w:sz w:val="24"/>
          <w:szCs w:val="24"/>
        </w:rPr>
        <w:t xml:space="preserve"> </w:t>
      </w:r>
      <w:r w:rsidR="00FF68F3">
        <w:rPr>
          <w:sz w:val="24"/>
          <w:szCs w:val="24"/>
        </w:rPr>
        <w:t>with</w:t>
      </w:r>
      <w:r w:rsidR="00677A0A">
        <w:rPr>
          <w:sz w:val="24"/>
          <w:szCs w:val="24"/>
        </w:rPr>
        <w:t xml:space="preserve"> </w:t>
      </w:r>
      <w:r w:rsidR="00492B02">
        <w:rPr>
          <w:sz w:val="24"/>
          <w:szCs w:val="24"/>
        </w:rPr>
        <w:t>s</w:t>
      </w:r>
      <w:r w:rsidR="00677A0A">
        <w:rPr>
          <w:sz w:val="24"/>
          <w:szCs w:val="24"/>
        </w:rPr>
        <w:t>enior</w:t>
      </w:r>
      <w:r w:rsidR="00FF68F3">
        <w:rPr>
          <w:sz w:val="24"/>
          <w:szCs w:val="24"/>
        </w:rPr>
        <w:t>s</w:t>
      </w:r>
      <w:r w:rsidR="00F67D14">
        <w:rPr>
          <w:sz w:val="24"/>
          <w:szCs w:val="24"/>
        </w:rPr>
        <w:t xml:space="preserve">. </w:t>
      </w:r>
    </w:p>
    <w:p w:rsidR="00F67D14" w:rsidRDefault="00F67D14" w:rsidP="00DB604C">
      <w:pPr>
        <w:jc w:val="both"/>
        <w:rPr>
          <w:sz w:val="24"/>
          <w:szCs w:val="24"/>
        </w:rPr>
      </w:pPr>
      <w:r>
        <w:rPr>
          <w:sz w:val="24"/>
          <w:szCs w:val="24"/>
        </w:rPr>
        <w:t>The National Junior League proved to be a successf</w:t>
      </w:r>
      <w:r w:rsidR="00D21D0D">
        <w:rPr>
          <w:sz w:val="24"/>
          <w:szCs w:val="24"/>
        </w:rPr>
        <w:t xml:space="preserve">ul project for the ITTA in 2013 </w:t>
      </w:r>
      <w:r>
        <w:rPr>
          <w:sz w:val="24"/>
          <w:szCs w:val="24"/>
        </w:rPr>
        <w:t xml:space="preserve">with Players from Mayo &amp; Roscommon </w:t>
      </w:r>
      <w:r w:rsidR="00D21D0D">
        <w:rPr>
          <w:sz w:val="24"/>
          <w:szCs w:val="24"/>
        </w:rPr>
        <w:t xml:space="preserve">&amp; Galway </w:t>
      </w:r>
      <w:r>
        <w:rPr>
          <w:sz w:val="24"/>
          <w:szCs w:val="24"/>
        </w:rPr>
        <w:t xml:space="preserve">participating. </w:t>
      </w:r>
      <w:r w:rsidR="00BF78B5">
        <w:rPr>
          <w:sz w:val="24"/>
          <w:szCs w:val="24"/>
        </w:rPr>
        <w:t xml:space="preserve">It’s a great event and the Branch would encourage more clubs and schools to get involved. The </w:t>
      </w:r>
      <w:r w:rsidR="00492B02">
        <w:rPr>
          <w:sz w:val="24"/>
          <w:szCs w:val="24"/>
        </w:rPr>
        <w:t>j</w:t>
      </w:r>
      <w:r w:rsidR="00BF78B5">
        <w:rPr>
          <w:sz w:val="24"/>
          <w:szCs w:val="24"/>
        </w:rPr>
        <w:t xml:space="preserve">unior league caters for all abilities </w:t>
      </w:r>
      <w:r w:rsidR="00BB3665">
        <w:rPr>
          <w:sz w:val="24"/>
          <w:szCs w:val="24"/>
        </w:rPr>
        <w:t xml:space="preserve">while at the same time </w:t>
      </w:r>
      <w:r w:rsidR="00BF78B5">
        <w:rPr>
          <w:sz w:val="24"/>
          <w:szCs w:val="24"/>
        </w:rPr>
        <w:t>demonstrates the importance of team play in the sport.</w:t>
      </w:r>
      <w:r>
        <w:rPr>
          <w:sz w:val="24"/>
          <w:szCs w:val="24"/>
        </w:rPr>
        <w:t xml:space="preserve"> </w:t>
      </w:r>
      <w:r w:rsidR="00677A0A">
        <w:rPr>
          <w:sz w:val="24"/>
          <w:szCs w:val="24"/>
        </w:rPr>
        <w:t xml:space="preserve">This is a one-day event with a venue yet to be confirmed. </w:t>
      </w:r>
    </w:p>
    <w:p w:rsidR="00677A0A" w:rsidRDefault="00677A0A" w:rsidP="00DB604C">
      <w:pPr>
        <w:jc w:val="both"/>
        <w:rPr>
          <w:sz w:val="24"/>
          <w:szCs w:val="24"/>
        </w:rPr>
      </w:pPr>
      <w:r>
        <w:rPr>
          <w:sz w:val="24"/>
          <w:szCs w:val="24"/>
        </w:rPr>
        <w:t>The Branch will be running five Junior Ranking Events throughout the season and</w:t>
      </w:r>
      <w:r w:rsidR="00CE4C98">
        <w:rPr>
          <w:sz w:val="24"/>
          <w:szCs w:val="24"/>
        </w:rPr>
        <w:t xml:space="preserve"> players</w:t>
      </w:r>
      <w:r>
        <w:rPr>
          <w:sz w:val="24"/>
          <w:szCs w:val="24"/>
        </w:rPr>
        <w:t xml:space="preserve"> must participate in at least four events to be considered for Inter-Provincial selection. Exemption</w:t>
      </w:r>
      <w:r w:rsidR="00545FBB">
        <w:rPr>
          <w:sz w:val="24"/>
          <w:szCs w:val="24"/>
        </w:rPr>
        <w:t>s</w:t>
      </w:r>
      <w:r>
        <w:rPr>
          <w:sz w:val="24"/>
          <w:szCs w:val="24"/>
        </w:rPr>
        <w:t xml:space="preserve"> </w:t>
      </w:r>
      <w:r w:rsidR="00545FBB">
        <w:rPr>
          <w:sz w:val="24"/>
          <w:szCs w:val="24"/>
        </w:rPr>
        <w:t>will apply to players</w:t>
      </w:r>
      <w:r>
        <w:rPr>
          <w:sz w:val="24"/>
          <w:szCs w:val="24"/>
        </w:rPr>
        <w:t xml:space="preserve"> on international duty.</w:t>
      </w:r>
      <w:r w:rsidR="00545FBB">
        <w:rPr>
          <w:sz w:val="24"/>
          <w:szCs w:val="24"/>
        </w:rPr>
        <w:t xml:space="preserve"> </w:t>
      </w:r>
      <w:r w:rsidR="00545FBB" w:rsidRPr="00545FBB">
        <w:rPr>
          <w:sz w:val="24"/>
          <w:szCs w:val="24"/>
          <w:u w:val="single"/>
        </w:rPr>
        <w:t>Any player who enters a ranking event but is recorded as a ‘no-show’ will be invoiced for fees outstanding</w:t>
      </w:r>
      <w:r w:rsidR="00545FBB">
        <w:rPr>
          <w:sz w:val="24"/>
          <w:szCs w:val="24"/>
        </w:rPr>
        <w:t xml:space="preserve">. </w:t>
      </w:r>
      <w:r w:rsidR="00CE4C98">
        <w:rPr>
          <w:sz w:val="24"/>
          <w:szCs w:val="24"/>
        </w:rPr>
        <w:t xml:space="preserve">The Top 3 players ranked in each of the six categories are guaranteed a place on the Inter-Provincial Squad. A decision on reserve players will be made later in the season. </w:t>
      </w:r>
    </w:p>
    <w:p w:rsidR="00DA062D" w:rsidRDefault="00DA062D">
      <w:pPr>
        <w:rPr>
          <w:sz w:val="24"/>
          <w:szCs w:val="24"/>
        </w:rPr>
      </w:pPr>
      <w:r>
        <w:rPr>
          <w:sz w:val="24"/>
          <w:szCs w:val="24"/>
        </w:rPr>
        <w:br w:type="page"/>
      </w:r>
    </w:p>
    <w:p w:rsidR="00437B15" w:rsidRPr="00DB604C" w:rsidRDefault="00437B15" w:rsidP="00DB604C">
      <w:pPr>
        <w:jc w:val="both"/>
        <w:rPr>
          <w:sz w:val="24"/>
          <w:szCs w:val="24"/>
        </w:rPr>
      </w:pPr>
    </w:p>
    <w:p w:rsidR="00BA2B79" w:rsidRPr="00492B02" w:rsidRDefault="00BA2B79" w:rsidP="00DB604C">
      <w:pPr>
        <w:pStyle w:val="NoSpacing"/>
        <w:jc w:val="center"/>
        <w:rPr>
          <w:b/>
          <w:color w:val="FF0000"/>
          <w:sz w:val="36"/>
        </w:rPr>
      </w:pPr>
      <w:r w:rsidRPr="00492B02">
        <w:rPr>
          <w:b/>
          <w:color w:val="FF0000"/>
          <w:sz w:val="36"/>
        </w:rPr>
        <w:t>Conna</w:t>
      </w:r>
      <w:r w:rsidR="002D529B">
        <w:rPr>
          <w:b/>
          <w:color w:val="FF0000"/>
          <w:sz w:val="36"/>
        </w:rPr>
        <w:t>cht Calendar January – June 2015</w:t>
      </w:r>
    </w:p>
    <w:p w:rsidR="00437B15" w:rsidRPr="00492B02" w:rsidRDefault="00437B15" w:rsidP="00DB604C">
      <w:pPr>
        <w:pStyle w:val="NoSpacing"/>
        <w:jc w:val="center"/>
        <w:rPr>
          <w:b/>
          <w:color w:val="FF0000"/>
          <w:sz w:val="36"/>
        </w:rPr>
      </w:pPr>
    </w:p>
    <w:p w:rsidR="00BA2B79" w:rsidRPr="00006083" w:rsidRDefault="00BA2B79" w:rsidP="00BA2B79">
      <w:pPr>
        <w:jc w:val="both"/>
        <w:rPr>
          <w:color w:val="C45911" w:themeColor="accent2" w:themeShade="BF"/>
          <w:sz w:val="20"/>
          <w:szCs w:val="20"/>
        </w:rPr>
      </w:pPr>
      <w:r w:rsidRPr="00006083">
        <w:rPr>
          <w:color w:val="C45911" w:themeColor="accent2" w:themeShade="BF"/>
          <w:sz w:val="20"/>
          <w:szCs w:val="20"/>
        </w:rPr>
        <w:t>ITTA have yet to release dates for both National &amp;</w:t>
      </w:r>
      <w:r w:rsidR="002D529B">
        <w:rPr>
          <w:color w:val="C45911" w:themeColor="accent2" w:themeShade="BF"/>
          <w:sz w:val="20"/>
          <w:szCs w:val="20"/>
        </w:rPr>
        <w:t xml:space="preserve"> Hopes Training Camps for 2015. </w:t>
      </w:r>
      <w:r w:rsidRPr="00006083">
        <w:rPr>
          <w:color w:val="C45911" w:themeColor="accent2" w:themeShade="BF"/>
          <w:sz w:val="20"/>
          <w:szCs w:val="20"/>
        </w:rPr>
        <w:t>Connacht Academy Sessions will not be confirmed until Camp Dates are released. The ITTA Calendar of events take</w:t>
      </w:r>
      <w:r w:rsidR="00E24573" w:rsidRPr="00006083">
        <w:rPr>
          <w:color w:val="C45911" w:themeColor="accent2" w:themeShade="BF"/>
          <w:sz w:val="20"/>
          <w:szCs w:val="20"/>
        </w:rPr>
        <w:t>s</w:t>
      </w:r>
      <w:r w:rsidRPr="00006083">
        <w:rPr>
          <w:color w:val="C45911" w:themeColor="accent2" w:themeShade="BF"/>
          <w:sz w:val="20"/>
          <w:szCs w:val="20"/>
        </w:rPr>
        <w:t xml:space="preserve"> priority and may result in changes to dates of Provincial Events below. It is important that Provincial Events do not clash with</w:t>
      </w:r>
      <w:r w:rsidR="007714B0" w:rsidRPr="00006083">
        <w:rPr>
          <w:color w:val="C45911" w:themeColor="accent2" w:themeShade="BF"/>
          <w:sz w:val="20"/>
          <w:szCs w:val="20"/>
        </w:rPr>
        <w:t xml:space="preserve"> Camps as an increasing number of Connacht Players are likely to be participating. </w:t>
      </w:r>
    </w:p>
    <w:tbl>
      <w:tblPr>
        <w:tblStyle w:val="TableGrid"/>
        <w:tblW w:w="9351" w:type="dxa"/>
        <w:tblLook w:val="04A0"/>
      </w:tblPr>
      <w:tblGrid>
        <w:gridCol w:w="3394"/>
        <w:gridCol w:w="2999"/>
        <w:gridCol w:w="2958"/>
      </w:tblGrid>
      <w:tr w:rsidR="006B5EF2" w:rsidTr="006B5EF2">
        <w:trPr>
          <w:trHeight w:val="420"/>
        </w:trPr>
        <w:tc>
          <w:tcPr>
            <w:tcW w:w="3394" w:type="dxa"/>
          </w:tcPr>
          <w:p w:rsidR="006B5EF2" w:rsidRPr="006B5EF2" w:rsidRDefault="006B5EF2" w:rsidP="00F44777">
            <w:pPr>
              <w:pStyle w:val="NoSpacing"/>
              <w:jc w:val="center"/>
              <w:rPr>
                <w:b/>
                <w:color w:val="0070C0"/>
              </w:rPr>
            </w:pPr>
            <w:r w:rsidRPr="006B5EF2">
              <w:rPr>
                <w:b/>
                <w:color w:val="0070C0"/>
                <w:sz w:val="40"/>
              </w:rPr>
              <w:t>EVENT</w:t>
            </w:r>
          </w:p>
        </w:tc>
        <w:tc>
          <w:tcPr>
            <w:tcW w:w="2999" w:type="dxa"/>
          </w:tcPr>
          <w:p w:rsidR="006B5EF2" w:rsidRPr="006B5EF2" w:rsidRDefault="006B5EF2" w:rsidP="00F44777">
            <w:pPr>
              <w:jc w:val="center"/>
              <w:rPr>
                <w:b/>
                <w:color w:val="0070C0"/>
                <w:sz w:val="32"/>
              </w:rPr>
            </w:pPr>
            <w:r w:rsidRPr="006B5EF2">
              <w:rPr>
                <w:b/>
                <w:color w:val="0070C0"/>
                <w:sz w:val="40"/>
              </w:rPr>
              <w:t>DATE</w:t>
            </w:r>
          </w:p>
        </w:tc>
        <w:tc>
          <w:tcPr>
            <w:tcW w:w="2958" w:type="dxa"/>
          </w:tcPr>
          <w:p w:rsidR="006B5EF2" w:rsidRPr="006B5EF2" w:rsidRDefault="006B5EF2" w:rsidP="00F44777">
            <w:pPr>
              <w:jc w:val="center"/>
              <w:rPr>
                <w:b/>
                <w:color w:val="0070C0"/>
                <w:sz w:val="32"/>
              </w:rPr>
            </w:pPr>
            <w:r w:rsidRPr="006B5EF2">
              <w:rPr>
                <w:b/>
                <w:color w:val="0070C0"/>
                <w:sz w:val="40"/>
              </w:rPr>
              <w:t>VENUE</w:t>
            </w:r>
          </w:p>
        </w:tc>
      </w:tr>
      <w:tr w:rsidR="001455C1" w:rsidRPr="00B74A6D" w:rsidTr="006B5EF2">
        <w:trPr>
          <w:trHeight w:val="415"/>
        </w:trPr>
        <w:tc>
          <w:tcPr>
            <w:tcW w:w="3394" w:type="dxa"/>
            <w:vAlign w:val="center"/>
          </w:tcPr>
          <w:p w:rsidR="001455C1" w:rsidRPr="00B62787" w:rsidRDefault="001455C1" w:rsidP="00F44777">
            <w:pPr>
              <w:jc w:val="center"/>
            </w:pPr>
            <w:r>
              <w:t>Connacht Leagues 4</w:t>
            </w:r>
          </w:p>
        </w:tc>
        <w:tc>
          <w:tcPr>
            <w:tcW w:w="2999" w:type="dxa"/>
            <w:vAlign w:val="center"/>
          </w:tcPr>
          <w:p w:rsidR="001455C1" w:rsidRPr="00B62787" w:rsidRDefault="002D529B" w:rsidP="00F44777">
            <w:pPr>
              <w:jc w:val="center"/>
            </w:pPr>
            <w:r>
              <w:t>Sun 11</w:t>
            </w:r>
            <w:r w:rsidRPr="002D529B">
              <w:rPr>
                <w:vertAlign w:val="superscript"/>
              </w:rPr>
              <w:t>th</w:t>
            </w:r>
            <w:r>
              <w:t xml:space="preserve"> Jan 2015</w:t>
            </w:r>
          </w:p>
        </w:tc>
        <w:tc>
          <w:tcPr>
            <w:tcW w:w="2958" w:type="dxa"/>
            <w:vAlign w:val="center"/>
          </w:tcPr>
          <w:p w:rsidR="001455C1" w:rsidRPr="00B62787" w:rsidRDefault="001455C1" w:rsidP="00F44777">
            <w:pPr>
              <w:jc w:val="center"/>
            </w:pPr>
            <w:proofErr w:type="spellStart"/>
            <w:r>
              <w:t>Breaffy</w:t>
            </w:r>
            <w:proofErr w:type="spellEnd"/>
          </w:p>
        </w:tc>
      </w:tr>
      <w:tr w:rsidR="001455C1" w:rsidRPr="00B74A6D" w:rsidTr="006B5EF2">
        <w:trPr>
          <w:trHeight w:val="399"/>
        </w:trPr>
        <w:tc>
          <w:tcPr>
            <w:tcW w:w="3394" w:type="dxa"/>
            <w:vAlign w:val="center"/>
          </w:tcPr>
          <w:p w:rsidR="001455C1" w:rsidRPr="00B62787" w:rsidRDefault="001455C1" w:rsidP="00F44777">
            <w:pPr>
              <w:jc w:val="center"/>
            </w:pPr>
            <w:r>
              <w:t>Munster Junior Open</w:t>
            </w:r>
          </w:p>
        </w:tc>
        <w:tc>
          <w:tcPr>
            <w:tcW w:w="2999" w:type="dxa"/>
            <w:vAlign w:val="center"/>
          </w:tcPr>
          <w:p w:rsidR="001455C1" w:rsidRPr="00B62787" w:rsidRDefault="002D529B" w:rsidP="007714B0">
            <w:pPr>
              <w:jc w:val="center"/>
            </w:pPr>
            <w:r>
              <w:t>Sat 17th/ Sun 18</w:t>
            </w:r>
            <w:r w:rsidRPr="002D529B">
              <w:rPr>
                <w:vertAlign w:val="superscript"/>
              </w:rPr>
              <w:t>th</w:t>
            </w:r>
            <w:r>
              <w:t xml:space="preserve"> Jan 2015</w:t>
            </w:r>
          </w:p>
        </w:tc>
        <w:tc>
          <w:tcPr>
            <w:tcW w:w="2958" w:type="dxa"/>
            <w:vAlign w:val="center"/>
          </w:tcPr>
          <w:p w:rsidR="001455C1" w:rsidRPr="00B62787" w:rsidRDefault="001455C1" w:rsidP="00F44777">
            <w:pPr>
              <w:jc w:val="center"/>
            </w:pPr>
            <w:r>
              <w:t>Killarney</w:t>
            </w:r>
          </w:p>
        </w:tc>
      </w:tr>
      <w:tr w:rsidR="001455C1" w:rsidRPr="00B74A6D" w:rsidTr="006B5EF2">
        <w:trPr>
          <w:trHeight w:val="415"/>
        </w:trPr>
        <w:tc>
          <w:tcPr>
            <w:tcW w:w="3394" w:type="dxa"/>
            <w:vAlign w:val="center"/>
          </w:tcPr>
          <w:p w:rsidR="001455C1" w:rsidRPr="00B62787" w:rsidRDefault="002D529B" w:rsidP="007714B0">
            <w:pPr>
              <w:jc w:val="center"/>
            </w:pPr>
            <w:r>
              <w:t>Connacht Junior Ranking 3</w:t>
            </w:r>
          </w:p>
        </w:tc>
        <w:tc>
          <w:tcPr>
            <w:tcW w:w="2999" w:type="dxa"/>
            <w:vAlign w:val="center"/>
          </w:tcPr>
          <w:p w:rsidR="001455C1" w:rsidRPr="00B62787" w:rsidRDefault="002D529B" w:rsidP="007714B0">
            <w:pPr>
              <w:jc w:val="center"/>
            </w:pPr>
            <w:r>
              <w:t>Sat 24</w:t>
            </w:r>
            <w:r w:rsidRPr="002D529B">
              <w:rPr>
                <w:vertAlign w:val="superscript"/>
              </w:rPr>
              <w:t>th</w:t>
            </w:r>
            <w:r>
              <w:t>Jan 2015</w:t>
            </w:r>
          </w:p>
        </w:tc>
        <w:tc>
          <w:tcPr>
            <w:tcW w:w="2958" w:type="dxa"/>
            <w:vAlign w:val="center"/>
          </w:tcPr>
          <w:p w:rsidR="001455C1" w:rsidRPr="00B62787" w:rsidRDefault="001455C1" w:rsidP="007714B0">
            <w:pPr>
              <w:jc w:val="center"/>
            </w:pPr>
            <w:proofErr w:type="spellStart"/>
            <w:r>
              <w:t>Breaffy</w:t>
            </w:r>
            <w:proofErr w:type="spellEnd"/>
          </w:p>
        </w:tc>
      </w:tr>
      <w:tr w:rsidR="001455C1" w:rsidRPr="00B74A6D" w:rsidTr="006B5EF2">
        <w:trPr>
          <w:trHeight w:val="415"/>
        </w:trPr>
        <w:tc>
          <w:tcPr>
            <w:tcW w:w="3394" w:type="dxa"/>
            <w:vAlign w:val="center"/>
          </w:tcPr>
          <w:p w:rsidR="001455C1" w:rsidRPr="00B62787" w:rsidRDefault="002D529B" w:rsidP="002D529B">
            <w:pPr>
              <w:jc w:val="center"/>
            </w:pPr>
            <w:r>
              <w:t>Fermanagh Senior Open</w:t>
            </w:r>
          </w:p>
        </w:tc>
        <w:tc>
          <w:tcPr>
            <w:tcW w:w="2999" w:type="dxa"/>
            <w:vAlign w:val="center"/>
          </w:tcPr>
          <w:p w:rsidR="001455C1" w:rsidRPr="00B62787" w:rsidRDefault="002D529B" w:rsidP="007714B0">
            <w:pPr>
              <w:jc w:val="center"/>
            </w:pPr>
            <w:r>
              <w:t>Sat 31</w:t>
            </w:r>
            <w:r w:rsidRPr="002D529B">
              <w:rPr>
                <w:vertAlign w:val="superscript"/>
              </w:rPr>
              <w:t>st</w:t>
            </w:r>
            <w:r>
              <w:t xml:space="preserve"> / 1</w:t>
            </w:r>
            <w:r w:rsidRPr="002D529B">
              <w:rPr>
                <w:vertAlign w:val="superscript"/>
              </w:rPr>
              <w:t>st</w:t>
            </w:r>
            <w:r>
              <w:t xml:space="preserve">  Feb 2015 </w:t>
            </w:r>
          </w:p>
        </w:tc>
        <w:tc>
          <w:tcPr>
            <w:tcW w:w="2958" w:type="dxa"/>
            <w:vAlign w:val="center"/>
          </w:tcPr>
          <w:p w:rsidR="001455C1" w:rsidRPr="00B62787" w:rsidRDefault="002D529B" w:rsidP="002D529B">
            <w:pPr>
              <w:jc w:val="center"/>
            </w:pPr>
            <w:proofErr w:type="spellStart"/>
            <w:r>
              <w:t>fermamagh</w:t>
            </w:r>
            <w:proofErr w:type="spellEnd"/>
          </w:p>
        </w:tc>
      </w:tr>
      <w:tr w:rsidR="001455C1" w:rsidTr="006B5EF2">
        <w:trPr>
          <w:trHeight w:val="415"/>
        </w:trPr>
        <w:tc>
          <w:tcPr>
            <w:tcW w:w="3394" w:type="dxa"/>
            <w:vAlign w:val="center"/>
          </w:tcPr>
          <w:p w:rsidR="001455C1" w:rsidRPr="00B62787" w:rsidRDefault="002D529B" w:rsidP="007714B0">
            <w:pPr>
              <w:jc w:val="center"/>
            </w:pPr>
            <w:r>
              <w:t>Connacht Junior Ranking 4</w:t>
            </w:r>
          </w:p>
        </w:tc>
        <w:tc>
          <w:tcPr>
            <w:tcW w:w="2999" w:type="dxa"/>
            <w:vAlign w:val="center"/>
          </w:tcPr>
          <w:p w:rsidR="001455C1" w:rsidRPr="00B62787" w:rsidRDefault="002D529B" w:rsidP="007714B0">
            <w:pPr>
              <w:jc w:val="center"/>
            </w:pPr>
            <w:r>
              <w:t>Sat 14</w:t>
            </w:r>
            <w:r w:rsidRPr="002D529B">
              <w:rPr>
                <w:vertAlign w:val="superscript"/>
              </w:rPr>
              <w:t>th</w:t>
            </w:r>
            <w:r>
              <w:t xml:space="preserve">  Feb 2015</w:t>
            </w:r>
          </w:p>
        </w:tc>
        <w:tc>
          <w:tcPr>
            <w:tcW w:w="2958" w:type="dxa"/>
            <w:vAlign w:val="center"/>
          </w:tcPr>
          <w:p w:rsidR="001455C1" w:rsidRPr="00B62787" w:rsidRDefault="001455C1" w:rsidP="007714B0">
            <w:pPr>
              <w:jc w:val="center"/>
            </w:pPr>
            <w:proofErr w:type="spellStart"/>
            <w:r>
              <w:t>Breaffy</w:t>
            </w:r>
            <w:proofErr w:type="spellEnd"/>
          </w:p>
        </w:tc>
      </w:tr>
      <w:tr w:rsidR="001455C1" w:rsidRPr="00B74A6D" w:rsidTr="006B5EF2">
        <w:trPr>
          <w:trHeight w:val="415"/>
        </w:trPr>
        <w:tc>
          <w:tcPr>
            <w:tcW w:w="3394" w:type="dxa"/>
            <w:vAlign w:val="center"/>
          </w:tcPr>
          <w:p w:rsidR="001455C1" w:rsidRDefault="001455C1" w:rsidP="007714B0">
            <w:pPr>
              <w:jc w:val="center"/>
            </w:pPr>
            <w:r>
              <w:t>Connacht Secondary Schools</w:t>
            </w:r>
          </w:p>
        </w:tc>
        <w:tc>
          <w:tcPr>
            <w:tcW w:w="2999" w:type="dxa"/>
            <w:vAlign w:val="center"/>
          </w:tcPr>
          <w:p w:rsidR="001455C1" w:rsidRDefault="001841AA" w:rsidP="007714B0">
            <w:pPr>
              <w:jc w:val="center"/>
            </w:pPr>
            <w:r>
              <w:t>Thurs 5</w:t>
            </w:r>
            <w:r w:rsidRPr="001841AA">
              <w:rPr>
                <w:vertAlign w:val="superscript"/>
              </w:rPr>
              <w:t>th</w:t>
            </w:r>
            <w:r>
              <w:t xml:space="preserve"> March 2015</w:t>
            </w:r>
          </w:p>
        </w:tc>
        <w:tc>
          <w:tcPr>
            <w:tcW w:w="2958" w:type="dxa"/>
            <w:vAlign w:val="center"/>
          </w:tcPr>
          <w:p w:rsidR="001455C1" w:rsidRDefault="001455C1" w:rsidP="007714B0">
            <w:pPr>
              <w:jc w:val="center"/>
            </w:pPr>
            <w:proofErr w:type="spellStart"/>
            <w:r>
              <w:t>Breaffy</w:t>
            </w:r>
            <w:proofErr w:type="spellEnd"/>
          </w:p>
        </w:tc>
      </w:tr>
      <w:tr w:rsidR="001455C1" w:rsidRPr="00B74A6D" w:rsidTr="006B5EF2">
        <w:trPr>
          <w:trHeight w:val="399"/>
        </w:trPr>
        <w:tc>
          <w:tcPr>
            <w:tcW w:w="3394" w:type="dxa"/>
            <w:vAlign w:val="center"/>
          </w:tcPr>
          <w:p w:rsidR="001455C1" w:rsidRPr="00B62787" w:rsidRDefault="001841AA" w:rsidP="007714B0">
            <w:pPr>
              <w:jc w:val="center"/>
            </w:pPr>
            <w:r>
              <w:t>National Senior Champs</w:t>
            </w:r>
          </w:p>
        </w:tc>
        <w:tc>
          <w:tcPr>
            <w:tcW w:w="2999" w:type="dxa"/>
            <w:vAlign w:val="center"/>
          </w:tcPr>
          <w:p w:rsidR="001455C1" w:rsidRPr="00B62787" w:rsidRDefault="001841AA" w:rsidP="007714B0">
            <w:pPr>
              <w:jc w:val="center"/>
            </w:pPr>
            <w:r>
              <w:t>Sat 28</w:t>
            </w:r>
            <w:r w:rsidRPr="001841AA">
              <w:rPr>
                <w:vertAlign w:val="superscript"/>
              </w:rPr>
              <w:t>th</w:t>
            </w:r>
            <w:r>
              <w:t xml:space="preserve"> </w:t>
            </w:r>
            <w:proofErr w:type="spellStart"/>
            <w:r>
              <w:t>feb</w:t>
            </w:r>
            <w:proofErr w:type="spellEnd"/>
            <w:r>
              <w:t>/ Sun 1</w:t>
            </w:r>
            <w:r w:rsidRPr="001841AA">
              <w:rPr>
                <w:vertAlign w:val="superscript"/>
              </w:rPr>
              <w:t>st</w:t>
            </w:r>
            <w:r>
              <w:t xml:space="preserve">  Mar 2015</w:t>
            </w:r>
          </w:p>
        </w:tc>
        <w:tc>
          <w:tcPr>
            <w:tcW w:w="2958" w:type="dxa"/>
            <w:vAlign w:val="center"/>
          </w:tcPr>
          <w:p w:rsidR="001455C1" w:rsidRPr="00B62787" w:rsidRDefault="003E10EA" w:rsidP="007714B0">
            <w:pPr>
              <w:jc w:val="center"/>
            </w:pPr>
            <w:r>
              <w:t>Dublin</w:t>
            </w:r>
          </w:p>
        </w:tc>
      </w:tr>
      <w:tr w:rsidR="001455C1" w:rsidRPr="00B74A6D" w:rsidTr="006B5EF2">
        <w:trPr>
          <w:trHeight w:val="415"/>
        </w:trPr>
        <w:tc>
          <w:tcPr>
            <w:tcW w:w="3394" w:type="dxa"/>
            <w:vAlign w:val="center"/>
          </w:tcPr>
          <w:p w:rsidR="001455C1" w:rsidRDefault="001841AA" w:rsidP="00D00C0B">
            <w:pPr>
              <w:jc w:val="center"/>
            </w:pPr>
            <w:r>
              <w:t>National Junior Champs</w:t>
            </w:r>
          </w:p>
        </w:tc>
        <w:tc>
          <w:tcPr>
            <w:tcW w:w="2999" w:type="dxa"/>
            <w:vAlign w:val="center"/>
          </w:tcPr>
          <w:p w:rsidR="001455C1" w:rsidRDefault="001841AA" w:rsidP="007714B0">
            <w:pPr>
              <w:jc w:val="center"/>
            </w:pPr>
            <w:r>
              <w:t>Sat 21</w:t>
            </w:r>
            <w:r w:rsidRPr="001841AA">
              <w:rPr>
                <w:vertAlign w:val="superscript"/>
              </w:rPr>
              <w:t>st</w:t>
            </w:r>
            <w:r>
              <w:t xml:space="preserve">  / Sun 22</w:t>
            </w:r>
            <w:r w:rsidRPr="001841AA">
              <w:rPr>
                <w:vertAlign w:val="superscript"/>
              </w:rPr>
              <w:t>nd</w:t>
            </w:r>
            <w:r>
              <w:t xml:space="preserve"> Mar 2015</w:t>
            </w:r>
          </w:p>
        </w:tc>
        <w:tc>
          <w:tcPr>
            <w:tcW w:w="2958" w:type="dxa"/>
            <w:vAlign w:val="center"/>
          </w:tcPr>
          <w:p w:rsidR="001455C1" w:rsidRDefault="003E10EA" w:rsidP="007714B0">
            <w:pPr>
              <w:jc w:val="center"/>
            </w:pPr>
            <w:r>
              <w:t>Dublin</w:t>
            </w:r>
          </w:p>
        </w:tc>
      </w:tr>
      <w:tr w:rsidR="001455C1" w:rsidRPr="00B74A6D" w:rsidTr="006B5EF2">
        <w:trPr>
          <w:trHeight w:val="399"/>
        </w:trPr>
        <w:tc>
          <w:tcPr>
            <w:tcW w:w="3394" w:type="dxa"/>
            <w:vAlign w:val="center"/>
          </w:tcPr>
          <w:p w:rsidR="001455C1" w:rsidRPr="00B62787" w:rsidRDefault="001455C1" w:rsidP="007714B0">
            <w:pPr>
              <w:jc w:val="center"/>
            </w:pPr>
            <w:r>
              <w:t>All-Ireland Secondary Schools</w:t>
            </w:r>
          </w:p>
        </w:tc>
        <w:tc>
          <w:tcPr>
            <w:tcW w:w="2999" w:type="dxa"/>
            <w:vAlign w:val="center"/>
          </w:tcPr>
          <w:p w:rsidR="001455C1" w:rsidRPr="00B62787" w:rsidRDefault="001455C1" w:rsidP="007714B0">
            <w:pPr>
              <w:jc w:val="center"/>
            </w:pPr>
            <w:r>
              <w:t>Early April</w:t>
            </w:r>
          </w:p>
        </w:tc>
        <w:tc>
          <w:tcPr>
            <w:tcW w:w="2958" w:type="dxa"/>
            <w:vAlign w:val="center"/>
          </w:tcPr>
          <w:p w:rsidR="001455C1" w:rsidRPr="00B62787" w:rsidRDefault="001455C1" w:rsidP="007714B0">
            <w:pPr>
              <w:jc w:val="center"/>
            </w:pPr>
            <w:r>
              <w:t>TBC</w:t>
            </w:r>
          </w:p>
        </w:tc>
      </w:tr>
      <w:tr w:rsidR="001455C1" w:rsidRPr="002F544E" w:rsidTr="006B5EF2">
        <w:tblPrEx>
          <w:tblLook w:val="0000"/>
        </w:tblPrEx>
        <w:trPr>
          <w:trHeight w:val="449"/>
        </w:trPr>
        <w:tc>
          <w:tcPr>
            <w:tcW w:w="3394" w:type="dxa"/>
            <w:vAlign w:val="center"/>
          </w:tcPr>
          <w:p w:rsidR="001455C1" w:rsidRPr="00B62787" w:rsidRDefault="001455C1" w:rsidP="00E24573">
            <w:pPr>
              <w:jc w:val="center"/>
            </w:pPr>
          </w:p>
        </w:tc>
        <w:tc>
          <w:tcPr>
            <w:tcW w:w="2999" w:type="dxa"/>
            <w:shd w:val="clear" w:color="auto" w:fill="auto"/>
            <w:vAlign w:val="center"/>
          </w:tcPr>
          <w:p w:rsidR="001455C1" w:rsidRPr="00B62787" w:rsidRDefault="001455C1" w:rsidP="00E24573">
            <w:pPr>
              <w:jc w:val="center"/>
            </w:pPr>
          </w:p>
        </w:tc>
        <w:tc>
          <w:tcPr>
            <w:tcW w:w="2958" w:type="dxa"/>
            <w:shd w:val="clear" w:color="auto" w:fill="auto"/>
            <w:vAlign w:val="center"/>
          </w:tcPr>
          <w:p w:rsidR="001455C1" w:rsidRPr="00B62787" w:rsidRDefault="001455C1" w:rsidP="00E24573">
            <w:pPr>
              <w:jc w:val="center"/>
            </w:pPr>
          </w:p>
        </w:tc>
      </w:tr>
      <w:tr w:rsidR="001455C1" w:rsidRPr="00B74A6D" w:rsidTr="006B5EF2">
        <w:trPr>
          <w:trHeight w:val="399"/>
        </w:trPr>
        <w:tc>
          <w:tcPr>
            <w:tcW w:w="3394" w:type="dxa"/>
            <w:vAlign w:val="center"/>
          </w:tcPr>
          <w:p w:rsidR="001455C1" w:rsidRPr="00B62787" w:rsidRDefault="001455C1" w:rsidP="00E24573">
            <w:pPr>
              <w:jc w:val="center"/>
            </w:pPr>
            <w:r>
              <w:t>Connacht Primary Schools</w:t>
            </w:r>
          </w:p>
        </w:tc>
        <w:tc>
          <w:tcPr>
            <w:tcW w:w="2999" w:type="dxa"/>
            <w:vAlign w:val="center"/>
          </w:tcPr>
          <w:p w:rsidR="001455C1" w:rsidRPr="00B62787" w:rsidRDefault="003E10EA" w:rsidP="00E24573">
            <w:pPr>
              <w:jc w:val="center"/>
            </w:pPr>
            <w:r>
              <w:t>TBC</w:t>
            </w:r>
          </w:p>
        </w:tc>
        <w:tc>
          <w:tcPr>
            <w:tcW w:w="2958" w:type="dxa"/>
            <w:vAlign w:val="center"/>
          </w:tcPr>
          <w:p w:rsidR="001455C1" w:rsidRPr="00B62787" w:rsidRDefault="001455C1" w:rsidP="00E24573">
            <w:pPr>
              <w:jc w:val="center"/>
            </w:pPr>
            <w:proofErr w:type="spellStart"/>
            <w:r>
              <w:t>Breaffy</w:t>
            </w:r>
            <w:proofErr w:type="spellEnd"/>
          </w:p>
        </w:tc>
      </w:tr>
      <w:tr w:rsidR="001455C1" w:rsidRPr="002F544E" w:rsidTr="006B5EF2">
        <w:trPr>
          <w:trHeight w:val="449"/>
        </w:trPr>
        <w:tc>
          <w:tcPr>
            <w:tcW w:w="3394" w:type="dxa"/>
            <w:vAlign w:val="center"/>
          </w:tcPr>
          <w:p w:rsidR="001455C1" w:rsidRPr="003943FD" w:rsidRDefault="003E10EA" w:rsidP="00E24573">
            <w:pPr>
              <w:jc w:val="center"/>
            </w:pPr>
            <w:r>
              <w:t>Senior Inter Provincials</w:t>
            </w:r>
          </w:p>
        </w:tc>
        <w:tc>
          <w:tcPr>
            <w:tcW w:w="2999" w:type="dxa"/>
            <w:vAlign w:val="center"/>
          </w:tcPr>
          <w:p w:rsidR="001455C1" w:rsidRPr="003943FD" w:rsidRDefault="003E10EA" w:rsidP="00E24573">
            <w:pPr>
              <w:jc w:val="center"/>
            </w:pPr>
            <w:r>
              <w:t>Sat 28</w:t>
            </w:r>
            <w:r w:rsidRPr="003E10EA">
              <w:rPr>
                <w:vertAlign w:val="superscript"/>
              </w:rPr>
              <w:t>th</w:t>
            </w:r>
            <w:r>
              <w:t>/Sun 29</w:t>
            </w:r>
            <w:r w:rsidRPr="003E10EA">
              <w:rPr>
                <w:vertAlign w:val="superscript"/>
              </w:rPr>
              <w:t>th</w:t>
            </w:r>
            <w:r>
              <w:t xml:space="preserve"> March 2015</w:t>
            </w:r>
          </w:p>
        </w:tc>
        <w:tc>
          <w:tcPr>
            <w:tcW w:w="2958" w:type="dxa"/>
            <w:vAlign w:val="center"/>
          </w:tcPr>
          <w:p w:rsidR="001455C1" w:rsidRPr="003943FD" w:rsidRDefault="003E10EA" w:rsidP="00E24573">
            <w:pPr>
              <w:jc w:val="center"/>
            </w:pPr>
            <w:r>
              <w:t>Leinster</w:t>
            </w:r>
          </w:p>
        </w:tc>
      </w:tr>
      <w:tr w:rsidR="001455C1" w:rsidRPr="00B74A6D" w:rsidTr="006B5EF2">
        <w:trPr>
          <w:trHeight w:val="399"/>
        </w:trPr>
        <w:tc>
          <w:tcPr>
            <w:tcW w:w="3394" w:type="dxa"/>
            <w:vAlign w:val="center"/>
          </w:tcPr>
          <w:p w:rsidR="001455C1" w:rsidRPr="00B62787" w:rsidRDefault="001455C1" w:rsidP="001455C1">
            <w:pPr>
              <w:jc w:val="center"/>
            </w:pPr>
            <w:r>
              <w:t>Junior Inter-Provincials</w:t>
            </w:r>
          </w:p>
        </w:tc>
        <w:tc>
          <w:tcPr>
            <w:tcW w:w="2999" w:type="dxa"/>
            <w:vAlign w:val="center"/>
          </w:tcPr>
          <w:p w:rsidR="001455C1" w:rsidRPr="00B62787" w:rsidRDefault="003E10EA" w:rsidP="001455C1">
            <w:pPr>
              <w:jc w:val="center"/>
            </w:pPr>
            <w:r>
              <w:t>Sat 18</w:t>
            </w:r>
            <w:r w:rsidRPr="003E10EA">
              <w:rPr>
                <w:vertAlign w:val="superscript"/>
              </w:rPr>
              <w:t>TH</w:t>
            </w:r>
            <w:r>
              <w:t xml:space="preserve"> / Sun 19</w:t>
            </w:r>
            <w:r w:rsidRPr="003E10EA">
              <w:rPr>
                <w:vertAlign w:val="superscript"/>
              </w:rPr>
              <w:t>TH</w:t>
            </w:r>
            <w:r>
              <w:t xml:space="preserve"> </w:t>
            </w:r>
            <w:r w:rsidR="0069580F">
              <w:t xml:space="preserve"> April 2015</w:t>
            </w:r>
          </w:p>
        </w:tc>
        <w:tc>
          <w:tcPr>
            <w:tcW w:w="2958" w:type="dxa"/>
            <w:vAlign w:val="center"/>
          </w:tcPr>
          <w:p w:rsidR="001455C1" w:rsidRPr="00B62787" w:rsidRDefault="003E10EA" w:rsidP="001455C1">
            <w:pPr>
              <w:jc w:val="center"/>
            </w:pPr>
            <w:r>
              <w:t>Munster</w:t>
            </w:r>
          </w:p>
        </w:tc>
      </w:tr>
      <w:tr w:rsidR="001455C1" w:rsidRPr="002F544E" w:rsidTr="006B5EF2">
        <w:trPr>
          <w:trHeight w:val="449"/>
        </w:trPr>
        <w:tc>
          <w:tcPr>
            <w:tcW w:w="3394" w:type="dxa"/>
            <w:vAlign w:val="center"/>
          </w:tcPr>
          <w:p w:rsidR="001455C1" w:rsidRPr="003943FD" w:rsidRDefault="001455C1" w:rsidP="001455C1">
            <w:pPr>
              <w:jc w:val="center"/>
            </w:pPr>
          </w:p>
        </w:tc>
        <w:tc>
          <w:tcPr>
            <w:tcW w:w="2999" w:type="dxa"/>
            <w:vAlign w:val="center"/>
          </w:tcPr>
          <w:p w:rsidR="001455C1" w:rsidRPr="003943FD" w:rsidRDefault="001455C1" w:rsidP="001455C1">
            <w:pPr>
              <w:jc w:val="center"/>
            </w:pPr>
          </w:p>
        </w:tc>
        <w:tc>
          <w:tcPr>
            <w:tcW w:w="2958" w:type="dxa"/>
            <w:vAlign w:val="center"/>
          </w:tcPr>
          <w:p w:rsidR="001455C1" w:rsidRPr="003943FD" w:rsidRDefault="001455C1" w:rsidP="001455C1">
            <w:pPr>
              <w:jc w:val="center"/>
            </w:pPr>
          </w:p>
        </w:tc>
      </w:tr>
    </w:tbl>
    <w:p w:rsidR="00545FBB" w:rsidRDefault="00D21D0D" w:rsidP="00BA2B79">
      <w:pPr>
        <w:jc w:val="both"/>
        <w:rPr>
          <w:sz w:val="24"/>
        </w:rPr>
      </w:pPr>
      <w:r>
        <w:rPr>
          <w:sz w:val="24"/>
        </w:rPr>
        <w:t xml:space="preserve">Munster </w:t>
      </w:r>
      <w:r w:rsidR="00545FBB">
        <w:rPr>
          <w:sz w:val="24"/>
        </w:rPr>
        <w:t xml:space="preserve">is hosting the Junior Inter-provincial this season which means transport and hotel accommodation will be required. The Branch will do everything possible to keep costs to a minimum. A levy will be imposed on any player travelling to the Inter-provincials this season. We will let parents / guardians know well in advance the likely cost. </w:t>
      </w:r>
      <w:r w:rsidR="00545FBB" w:rsidRPr="00545FBB">
        <w:rPr>
          <w:sz w:val="24"/>
          <w:u w:val="single"/>
        </w:rPr>
        <w:t>Any U12 player travelling to the event must be accompanied by a parent or guardian</w:t>
      </w:r>
      <w:r w:rsidR="00545FBB">
        <w:rPr>
          <w:sz w:val="24"/>
        </w:rPr>
        <w:t xml:space="preserve">.  </w:t>
      </w:r>
    </w:p>
    <w:p w:rsidR="00CE4C98" w:rsidRDefault="00CE4C98" w:rsidP="00BA2B79">
      <w:pPr>
        <w:jc w:val="both"/>
        <w:rPr>
          <w:sz w:val="24"/>
        </w:rPr>
      </w:pPr>
      <w:r>
        <w:rPr>
          <w:sz w:val="24"/>
        </w:rPr>
        <w:t xml:space="preserve">All-Ireland Primary &amp; Secondary School Championships are taking place outside the province so schools involved will have to make their own transport arrangements and incur the cost of entry. Connacht has done very well in schools competitions in the last few years and this is likely to continue into the foreseeable future. </w:t>
      </w:r>
    </w:p>
    <w:p w:rsidR="00BF78B5" w:rsidRDefault="00545FBB" w:rsidP="00BA2B79">
      <w:pPr>
        <w:jc w:val="both"/>
        <w:rPr>
          <w:sz w:val="24"/>
        </w:rPr>
      </w:pPr>
      <w:r>
        <w:rPr>
          <w:sz w:val="24"/>
        </w:rPr>
        <w:t xml:space="preserve">The Branch is expecting a number of players to be called </w:t>
      </w:r>
      <w:r w:rsidR="00492B02">
        <w:rPr>
          <w:sz w:val="24"/>
        </w:rPr>
        <w:t>for</w:t>
      </w:r>
      <w:r>
        <w:rPr>
          <w:sz w:val="24"/>
        </w:rPr>
        <w:t xml:space="preserve"> International duty throughout the s</w:t>
      </w:r>
      <w:r w:rsidR="00CE4C98">
        <w:rPr>
          <w:sz w:val="24"/>
        </w:rPr>
        <w:t>eason. Parents need to be aware that the National Governing Body ‘ITTA’ impose a levy on Players travelling to these events. The International Primary Schools and International Secondary Schools Six Nations are t</w:t>
      </w:r>
      <w:r w:rsidR="0069580F">
        <w:rPr>
          <w:sz w:val="24"/>
        </w:rPr>
        <w:t xml:space="preserve">aking place in </w:t>
      </w:r>
      <w:proofErr w:type="gramStart"/>
      <w:r w:rsidR="0069580F">
        <w:rPr>
          <w:sz w:val="24"/>
        </w:rPr>
        <w:t xml:space="preserve">Scotland </w:t>
      </w:r>
      <w:r w:rsidR="00CE4C98">
        <w:rPr>
          <w:sz w:val="24"/>
        </w:rPr>
        <w:t>.</w:t>
      </w:r>
      <w:proofErr w:type="gramEnd"/>
      <w:r w:rsidR="00CE4C98">
        <w:rPr>
          <w:sz w:val="24"/>
        </w:rPr>
        <w:t xml:space="preserve"> </w:t>
      </w:r>
    </w:p>
    <w:p w:rsidR="00437B15" w:rsidRDefault="00437B15" w:rsidP="00BA2B79">
      <w:pPr>
        <w:jc w:val="both"/>
        <w:rPr>
          <w:sz w:val="24"/>
        </w:rPr>
      </w:pPr>
      <w:r>
        <w:rPr>
          <w:sz w:val="24"/>
        </w:rPr>
        <w:lastRenderedPageBreak/>
        <w:t xml:space="preserve">ITTA funding will become available shortly for coaching in clubs, schools etc. The onus is on the club or school to apply but the Branch will be available </w:t>
      </w:r>
      <w:r w:rsidR="00492B02">
        <w:rPr>
          <w:sz w:val="24"/>
        </w:rPr>
        <w:t>to advis</w:t>
      </w:r>
      <w:r>
        <w:rPr>
          <w:sz w:val="24"/>
        </w:rPr>
        <w:t xml:space="preserve">e </w:t>
      </w:r>
      <w:r w:rsidR="00492B02">
        <w:rPr>
          <w:sz w:val="24"/>
        </w:rPr>
        <w:t>and</w:t>
      </w:r>
      <w:r>
        <w:rPr>
          <w:sz w:val="24"/>
        </w:rPr>
        <w:t xml:space="preserve"> facilitate the application process. </w:t>
      </w:r>
    </w:p>
    <w:p w:rsidR="00437B15" w:rsidRDefault="00437B15" w:rsidP="00BA2B79">
      <w:pPr>
        <w:jc w:val="both"/>
        <w:rPr>
          <w:sz w:val="24"/>
        </w:rPr>
      </w:pPr>
      <w:r>
        <w:rPr>
          <w:sz w:val="24"/>
        </w:rPr>
        <w:t>The Branch would also like to inform Parents that ITTA a</w:t>
      </w:r>
      <w:r w:rsidR="00D21D0D">
        <w:rPr>
          <w:sz w:val="24"/>
        </w:rPr>
        <w:t>ffiliations are due January 2015</w:t>
      </w:r>
      <w:r>
        <w:rPr>
          <w:sz w:val="24"/>
        </w:rPr>
        <w:t>. Players wishing to pla</w:t>
      </w:r>
      <w:r w:rsidR="00D21D0D">
        <w:rPr>
          <w:sz w:val="24"/>
        </w:rPr>
        <w:t xml:space="preserve">y in National Competitions 2015 </w:t>
      </w:r>
      <w:r>
        <w:rPr>
          <w:sz w:val="24"/>
        </w:rPr>
        <w:t xml:space="preserve">must be affiliated. Parents can affiliate </w:t>
      </w:r>
      <w:r w:rsidR="00492B02">
        <w:rPr>
          <w:sz w:val="24"/>
        </w:rPr>
        <w:t>j</w:t>
      </w:r>
      <w:r>
        <w:rPr>
          <w:sz w:val="24"/>
        </w:rPr>
        <w:t xml:space="preserve">uniors online at </w:t>
      </w:r>
      <w:hyperlink r:id="rId8" w:history="1">
        <w:r w:rsidRPr="00C23EC2">
          <w:rPr>
            <w:rStyle w:val="Hyperlink"/>
            <w:sz w:val="24"/>
          </w:rPr>
          <w:t>www.irishtabletennis.com</w:t>
        </w:r>
      </w:hyperlink>
      <w:r>
        <w:rPr>
          <w:sz w:val="24"/>
        </w:rPr>
        <w:t>. The Connacht Branch will not be collecting any</w:t>
      </w:r>
      <w:r w:rsidR="00492B02">
        <w:rPr>
          <w:sz w:val="24"/>
        </w:rPr>
        <w:t xml:space="preserve"> ITTA affiliations this season!</w:t>
      </w:r>
    </w:p>
    <w:p w:rsidR="006E1FF2" w:rsidRDefault="00B71266" w:rsidP="00BA2B79">
      <w:pPr>
        <w:jc w:val="both"/>
        <w:rPr>
          <w:sz w:val="24"/>
        </w:rPr>
      </w:pPr>
      <w:r>
        <w:rPr>
          <w:sz w:val="24"/>
        </w:rPr>
        <w:t>The Branch returned to profit in the la</w:t>
      </w:r>
      <w:r w:rsidR="006E1FF2">
        <w:rPr>
          <w:sz w:val="24"/>
        </w:rPr>
        <w:t xml:space="preserve">st 12 months but unfortunately all of </w:t>
      </w:r>
      <w:r>
        <w:rPr>
          <w:sz w:val="24"/>
        </w:rPr>
        <w:t>this profit went towards the payment of debt. The Committee put a financial restructuring plan into plac</w:t>
      </w:r>
      <w:r w:rsidR="007B4492">
        <w:rPr>
          <w:sz w:val="24"/>
        </w:rPr>
        <w:t xml:space="preserve">e during the summer period enabling the Branch to move forward productively. Projections would suggest that some funding will be available to support (junior inter-pros) and develop the sport (academy) within the Province. </w:t>
      </w:r>
    </w:p>
    <w:p w:rsidR="00FD5573" w:rsidRDefault="00FD5573" w:rsidP="00BA2B79">
      <w:pPr>
        <w:jc w:val="both"/>
        <w:rPr>
          <w:sz w:val="24"/>
        </w:rPr>
      </w:pPr>
      <w:r>
        <w:rPr>
          <w:sz w:val="24"/>
        </w:rPr>
        <w:t>The Branch is run by a committee consisting of seven members who have put many hours of work into running the association over the last 12 months.</w:t>
      </w:r>
      <w:r w:rsidR="00E2594A">
        <w:rPr>
          <w:sz w:val="24"/>
        </w:rPr>
        <w:t xml:space="preserve"> M</w:t>
      </w:r>
      <w:r>
        <w:rPr>
          <w:sz w:val="24"/>
        </w:rPr>
        <w:t xml:space="preserve">embers have gone so far as to rearrange their working schedules </w:t>
      </w:r>
      <w:r w:rsidR="00E2594A">
        <w:rPr>
          <w:sz w:val="24"/>
        </w:rPr>
        <w:t>to accommodate</w:t>
      </w:r>
      <w:r>
        <w:rPr>
          <w:sz w:val="24"/>
        </w:rPr>
        <w:t xml:space="preserve"> Connacht </w:t>
      </w:r>
      <w:r w:rsidR="00E2594A">
        <w:rPr>
          <w:sz w:val="24"/>
        </w:rPr>
        <w:t xml:space="preserve">and National activities. Members do not receive payments in any form and incur their own travelling expenses! The Branch would like to thank Parents for their contribution last season. Many Parents gave up their free time to assist with the set-up of venues and the running of Provincial </w:t>
      </w:r>
      <w:r w:rsidR="00A37241">
        <w:rPr>
          <w:sz w:val="24"/>
        </w:rPr>
        <w:t>activities</w:t>
      </w:r>
      <w:r w:rsidR="00E2594A">
        <w:rPr>
          <w:sz w:val="24"/>
        </w:rPr>
        <w:t xml:space="preserve">. </w:t>
      </w:r>
      <w:r w:rsidR="00A37241">
        <w:rPr>
          <w:sz w:val="24"/>
        </w:rPr>
        <w:t xml:space="preserve">More support from Parents would be very much appreciated considering a busy season ahead. If any Parent / Guardian feel they can help out in any way, please make contact with the Branch Secretary. </w:t>
      </w:r>
      <w:r w:rsidR="00F71BBA">
        <w:rPr>
          <w:sz w:val="24"/>
        </w:rPr>
        <w:t xml:space="preserve">The Branch is particularly interested in female volunteers given the growth of girls participating in both Provincial and National activities. </w:t>
      </w:r>
    </w:p>
    <w:p w:rsidR="00A37241" w:rsidRDefault="00A37241" w:rsidP="00BA2B79">
      <w:pPr>
        <w:jc w:val="both"/>
        <w:rPr>
          <w:sz w:val="24"/>
        </w:rPr>
      </w:pPr>
      <w:r>
        <w:rPr>
          <w:sz w:val="24"/>
        </w:rPr>
        <w:t>A number of companies will be approached over the next 12 weeks with a view to corporate sponsorship. Discussions are already in progress with one company in Dublin and early indications are positive</w:t>
      </w:r>
      <w:r w:rsidR="002D4446">
        <w:rPr>
          <w:sz w:val="24"/>
        </w:rPr>
        <w:t xml:space="preserve">. </w:t>
      </w:r>
      <w:r w:rsidR="00F71BBA">
        <w:rPr>
          <w:sz w:val="24"/>
        </w:rPr>
        <w:t xml:space="preserve">If you know of any Company the Branch should approach, we would appreciate if you could let us know. These are challenging times for small-medium sized businesses not to mention Parents / Guardians and going down the </w:t>
      </w:r>
      <w:r w:rsidR="000E63A2">
        <w:rPr>
          <w:sz w:val="24"/>
        </w:rPr>
        <w:t>c</w:t>
      </w:r>
      <w:r w:rsidR="00F71BBA">
        <w:rPr>
          <w:sz w:val="24"/>
        </w:rPr>
        <w:t xml:space="preserve">orporate route is likely to be far more productive. </w:t>
      </w:r>
    </w:p>
    <w:p w:rsidR="00993B91" w:rsidRDefault="00993B91" w:rsidP="00BA2B79">
      <w:pPr>
        <w:jc w:val="both"/>
        <w:rPr>
          <w:sz w:val="24"/>
        </w:rPr>
      </w:pPr>
      <w:r>
        <w:rPr>
          <w:sz w:val="24"/>
        </w:rPr>
        <w:t>The Branch is very much open to suggestions and welcomes constructive criticism at all times. We now have a very strong and influential relationship with the National Governing Body and have created a working model that other Branches are trying to emulate. These are exciting times for Connacht Table Tennis with many years of success ahead of us</w:t>
      </w:r>
      <w:r w:rsidR="00065C1A">
        <w:rPr>
          <w:sz w:val="24"/>
        </w:rPr>
        <w:t>!</w:t>
      </w:r>
      <w:r>
        <w:rPr>
          <w:sz w:val="24"/>
        </w:rPr>
        <w:t xml:space="preserve"> </w:t>
      </w:r>
    </w:p>
    <w:p w:rsidR="000E63A2" w:rsidRDefault="00065C1A" w:rsidP="00065C1A">
      <w:pPr>
        <w:pStyle w:val="NoSpacing"/>
      </w:pPr>
      <w:r>
        <w:t>All the best for the new season,</w:t>
      </w:r>
    </w:p>
    <w:p w:rsidR="00065C1A" w:rsidRPr="00065C1A" w:rsidRDefault="00065C1A" w:rsidP="00065C1A">
      <w:pPr>
        <w:pStyle w:val="NoSpacing"/>
        <w:rPr>
          <w:b/>
        </w:rPr>
      </w:pPr>
      <w:r w:rsidRPr="00065C1A">
        <w:rPr>
          <w:b/>
        </w:rPr>
        <w:t>Connacht Branch</w:t>
      </w:r>
    </w:p>
    <w:sectPr w:rsidR="00065C1A" w:rsidRPr="00065C1A" w:rsidSect="003708E7">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B3B" w:rsidRDefault="002F4B3B" w:rsidP="00437B15">
      <w:pPr>
        <w:spacing w:after="0" w:line="240" w:lineRule="auto"/>
      </w:pPr>
      <w:r>
        <w:separator/>
      </w:r>
    </w:p>
  </w:endnote>
  <w:endnote w:type="continuationSeparator" w:id="0">
    <w:p w:rsidR="002F4B3B" w:rsidRDefault="002F4B3B" w:rsidP="00437B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7560763"/>
      <w:docPartObj>
        <w:docPartGallery w:val="Page Numbers (Bottom of Page)"/>
        <w:docPartUnique/>
      </w:docPartObj>
    </w:sdtPr>
    <w:sdtEndPr>
      <w:rPr>
        <w:noProof/>
      </w:rPr>
    </w:sdtEndPr>
    <w:sdtContent>
      <w:p w:rsidR="00437B15" w:rsidRDefault="003708E7">
        <w:pPr>
          <w:pStyle w:val="Footer"/>
          <w:jc w:val="center"/>
        </w:pPr>
        <w:r>
          <w:fldChar w:fldCharType="begin"/>
        </w:r>
        <w:r w:rsidR="00437B15">
          <w:instrText xml:space="preserve"> PAGE   \* MERGEFORMAT </w:instrText>
        </w:r>
        <w:r>
          <w:fldChar w:fldCharType="separate"/>
        </w:r>
        <w:r w:rsidR="002027C2">
          <w:rPr>
            <w:noProof/>
          </w:rPr>
          <w:t>1</w:t>
        </w:r>
        <w:r>
          <w:rPr>
            <w:noProof/>
          </w:rPr>
          <w:fldChar w:fldCharType="end"/>
        </w:r>
      </w:p>
    </w:sdtContent>
  </w:sdt>
  <w:p w:rsidR="00437B15" w:rsidRDefault="00437B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B3B" w:rsidRDefault="002F4B3B" w:rsidP="00437B15">
      <w:pPr>
        <w:spacing w:after="0" w:line="240" w:lineRule="auto"/>
      </w:pPr>
      <w:r>
        <w:separator/>
      </w:r>
    </w:p>
  </w:footnote>
  <w:footnote w:type="continuationSeparator" w:id="0">
    <w:p w:rsidR="002F4B3B" w:rsidRDefault="002F4B3B" w:rsidP="00437B1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B62787"/>
    <w:rsid w:val="00006083"/>
    <w:rsid w:val="00065C1A"/>
    <w:rsid w:val="000A6DDF"/>
    <w:rsid w:val="000D0268"/>
    <w:rsid w:val="000D33B2"/>
    <w:rsid w:val="000E63A2"/>
    <w:rsid w:val="000F1100"/>
    <w:rsid w:val="00142EFD"/>
    <w:rsid w:val="001455C1"/>
    <w:rsid w:val="001841AA"/>
    <w:rsid w:val="00186EA4"/>
    <w:rsid w:val="001D260D"/>
    <w:rsid w:val="001D66BB"/>
    <w:rsid w:val="002027C2"/>
    <w:rsid w:val="00234982"/>
    <w:rsid w:val="00252F21"/>
    <w:rsid w:val="002822A1"/>
    <w:rsid w:val="002833D5"/>
    <w:rsid w:val="002B0D6D"/>
    <w:rsid w:val="002D4446"/>
    <w:rsid w:val="002D529B"/>
    <w:rsid w:val="002D7E1B"/>
    <w:rsid w:val="002F4B3B"/>
    <w:rsid w:val="002F544E"/>
    <w:rsid w:val="003708E7"/>
    <w:rsid w:val="003851BA"/>
    <w:rsid w:val="003943FD"/>
    <w:rsid w:val="003B3E04"/>
    <w:rsid w:val="003C6D05"/>
    <w:rsid w:val="003D0A97"/>
    <w:rsid w:val="003D444B"/>
    <w:rsid w:val="003E10EA"/>
    <w:rsid w:val="00403A9C"/>
    <w:rsid w:val="00437B15"/>
    <w:rsid w:val="0045308A"/>
    <w:rsid w:val="00484782"/>
    <w:rsid w:val="00492B02"/>
    <w:rsid w:val="004A0B1A"/>
    <w:rsid w:val="004F0F66"/>
    <w:rsid w:val="00545FBB"/>
    <w:rsid w:val="005D1DC3"/>
    <w:rsid w:val="005F3CFD"/>
    <w:rsid w:val="006679F0"/>
    <w:rsid w:val="006712D4"/>
    <w:rsid w:val="00677A0A"/>
    <w:rsid w:val="0069580F"/>
    <w:rsid w:val="006B5EF2"/>
    <w:rsid w:val="006C66A5"/>
    <w:rsid w:val="006E1FF2"/>
    <w:rsid w:val="007714B0"/>
    <w:rsid w:val="00780286"/>
    <w:rsid w:val="00787A01"/>
    <w:rsid w:val="007B4492"/>
    <w:rsid w:val="00821293"/>
    <w:rsid w:val="00896395"/>
    <w:rsid w:val="009532CA"/>
    <w:rsid w:val="00993B91"/>
    <w:rsid w:val="00A24B88"/>
    <w:rsid w:val="00A37241"/>
    <w:rsid w:val="00B62787"/>
    <w:rsid w:val="00B62FF4"/>
    <w:rsid w:val="00B71266"/>
    <w:rsid w:val="00B74A6D"/>
    <w:rsid w:val="00BA2B79"/>
    <w:rsid w:val="00BB3665"/>
    <w:rsid w:val="00BF78B5"/>
    <w:rsid w:val="00CE4C98"/>
    <w:rsid w:val="00D00C0B"/>
    <w:rsid w:val="00D111CF"/>
    <w:rsid w:val="00D16B12"/>
    <w:rsid w:val="00D21D0D"/>
    <w:rsid w:val="00D2205B"/>
    <w:rsid w:val="00D547FF"/>
    <w:rsid w:val="00D80559"/>
    <w:rsid w:val="00DA062D"/>
    <w:rsid w:val="00DB604C"/>
    <w:rsid w:val="00DC07D3"/>
    <w:rsid w:val="00DE3762"/>
    <w:rsid w:val="00DF4BB8"/>
    <w:rsid w:val="00E24573"/>
    <w:rsid w:val="00E2594A"/>
    <w:rsid w:val="00E65762"/>
    <w:rsid w:val="00F20017"/>
    <w:rsid w:val="00F634D2"/>
    <w:rsid w:val="00F67D14"/>
    <w:rsid w:val="00F71BBA"/>
    <w:rsid w:val="00FD11D8"/>
    <w:rsid w:val="00FD5573"/>
    <w:rsid w:val="00FF68F3"/>
  </w:rsids>
  <m:mathPr>
    <m:mathFont m:val="Cambria Math"/>
    <m:brkBin m:val="before"/>
    <m:brkBinSub m:val="--"/>
    <m:smallFrac m:val="off"/>
    <m:dispDef/>
    <m:lMargin m:val="0"/>
    <m:rMargin m:val="0"/>
    <m:defJc m:val="centerGroup"/>
    <m:wrapIndent m:val="1440"/>
    <m:intLim m:val="subSup"/>
    <m:naryLim m:val="undOvr"/>
  </m:mathPr>
  <w:themeFontLang w:val="en-IE"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8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2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455C1"/>
    <w:pPr>
      <w:spacing w:after="0" w:line="240" w:lineRule="auto"/>
    </w:pPr>
  </w:style>
  <w:style w:type="paragraph" w:styleId="BalloonText">
    <w:name w:val="Balloon Text"/>
    <w:basedOn w:val="Normal"/>
    <w:link w:val="BalloonTextChar"/>
    <w:uiPriority w:val="99"/>
    <w:semiHidden/>
    <w:unhideWhenUsed/>
    <w:rsid w:val="00FD11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1D8"/>
    <w:rPr>
      <w:rFonts w:ascii="Segoe UI" w:hAnsi="Segoe UI" w:cs="Segoe UI"/>
      <w:sz w:val="18"/>
      <w:szCs w:val="18"/>
    </w:rPr>
  </w:style>
  <w:style w:type="character" w:styleId="Hyperlink">
    <w:name w:val="Hyperlink"/>
    <w:basedOn w:val="DefaultParagraphFont"/>
    <w:uiPriority w:val="99"/>
    <w:unhideWhenUsed/>
    <w:rsid w:val="00437B15"/>
    <w:rPr>
      <w:color w:val="0563C1" w:themeColor="hyperlink"/>
      <w:u w:val="single"/>
    </w:rPr>
  </w:style>
  <w:style w:type="paragraph" w:styleId="Header">
    <w:name w:val="header"/>
    <w:basedOn w:val="Normal"/>
    <w:link w:val="HeaderChar"/>
    <w:uiPriority w:val="99"/>
    <w:unhideWhenUsed/>
    <w:rsid w:val="00437B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B15"/>
  </w:style>
  <w:style w:type="paragraph" w:styleId="Footer">
    <w:name w:val="footer"/>
    <w:basedOn w:val="Normal"/>
    <w:link w:val="FooterChar"/>
    <w:uiPriority w:val="99"/>
    <w:unhideWhenUsed/>
    <w:rsid w:val="00437B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B1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tabletennis.com" TargetMode="External"/><Relationship Id="rId3" Type="http://schemas.openxmlformats.org/officeDocument/2006/relationships/settings" Target="settings.xml"/><Relationship Id="rId7" Type="http://schemas.openxmlformats.org/officeDocument/2006/relationships/hyperlink" Target="http://www.connachtt.i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AC2D3-17EC-409E-8544-347126AF9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Barry</dc:creator>
  <cp:lastModifiedBy>Teng Viegas</cp:lastModifiedBy>
  <cp:revision>2</cp:revision>
  <cp:lastPrinted>2014-10-15T17:56:00Z</cp:lastPrinted>
  <dcterms:created xsi:type="dcterms:W3CDTF">2015-01-08T18:22:00Z</dcterms:created>
  <dcterms:modified xsi:type="dcterms:W3CDTF">2015-01-08T18:22:00Z</dcterms:modified>
</cp:coreProperties>
</file>